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0C241A" w:rsidRDefault="000E5DCD" w:rsidP="000E5DCD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Default="000E5DCD" w:rsidP="000E5DCD">
      <w:pPr>
        <w:jc w:val="both"/>
        <w:rPr>
          <w:i/>
          <w:color w:val="000000"/>
          <w:lang w:val="bg-BG"/>
        </w:rPr>
      </w:pPr>
    </w:p>
    <w:p w:rsidR="000E5DCD" w:rsidRPr="001F5056" w:rsidRDefault="000E5DCD" w:rsidP="000E5DCD">
      <w:pPr>
        <w:jc w:val="both"/>
        <w:rPr>
          <w:i/>
          <w:color w:val="000000"/>
          <w:lang w:val="bg-BG"/>
        </w:rPr>
      </w:pPr>
    </w:p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2"/>
      </w:r>
      <w:r w:rsidRPr="001F5056">
        <w:rPr>
          <w:b/>
          <w:color w:val="000000"/>
          <w:spacing w:val="2"/>
          <w:lang w:val="bg-BG"/>
        </w:rPr>
        <w:t>:</w:t>
      </w:r>
    </w:p>
    <w:p w:rsidR="00090F83" w:rsidRPr="00090F83" w:rsidRDefault="00090F83" w:rsidP="00090F83">
      <w:pPr>
        <w:jc w:val="center"/>
        <w:rPr>
          <w:b/>
          <w:shadow/>
          <w:lang w:val="bg-BG"/>
        </w:rPr>
      </w:pPr>
      <w:r w:rsidRPr="00090F83">
        <w:rPr>
          <w:b/>
          <w:shadow/>
          <w:lang w:val="bg-BG"/>
        </w:rPr>
        <w:t>ДОСТАВКА НА ЛАМПИ ЗА ПОДДРЪЖКА НА ОСВЕТЛЕНИЕТО НА МЕТРОСТАНЦИИТЕ ОТ ПЪРВИ И ВТОРИ МЕТРОДИАМЕТЪР, ДЕПО "ОБЕЛЯ" И БУФЕРНИ ПАРКИНГИ</w:t>
      </w:r>
    </w:p>
    <w:p w:rsidR="000E5DCD" w:rsidRPr="00090F83" w:rsidRDefault="000E5DCD" w:rsidP="000E5DCD">
      <w:pPr>
        <w:jc w:val="center"/>
        <w:rPr>
          <w:lang w:val="bg-BG"/>
        </w:rPr>
      </w:pPr>
    </w:p>
    <w:p w:rsidR="000E5DCD" w:rsidRPr="001F5056" w:rsidRDefault="000E5DCD" w:rsidP="000E5DCD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15732" w:rsidRDefault="000E5DCD" w:rsidP="000E5DCD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4).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>
              <w:rPr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5).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 xml:space="preserve">/в случаите, в </w:t>
            </w:r>
            <w:r w:rsidR="00DC0788" w:rsidRPr="001F5056">
              <w:rPr>
                <w:b/>
              </w:rPr>
              <w:lastRenderedPageBreak/>
              <w:t>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>
              <w:rPr>
                <w:b/>
              </w:rPr>
              <w:t>6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0E5DCD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0E5DCD" w:rsidRDefault="000E5DCD" w:rsidP="000E5DCD">
            <w:pPr>
              <w:pStyle w:val="BodyText"/>
              <w:rPr>
                <w:b/>
              </w:rPr>
            </w:pPr>
            <w:r>
              <w:t xml:space="preserve">-  Списък по чл.51, ал.1, т.1 от ЗОП </w:t>
            </w:r>
            <w:r>
              <w:rPr>
                <w:b/>
              </w:rPr>
              <w:t>(оригинал, по образец № 9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F3A4E">
              <w:t>Доказателства за извършените доставки, описани в списъка</w:t>
            </w:r>
            <w:r w:rsidRPr="001F5056">
              <w:t xml:space="preserve">_______________________________ </w:t>
            </w:r>
            <w:r w:rsidRPr="001F5056">
              <w:rPr>
                <w:i/>
                <w:iCs/>
              </w:rPr>
              <w:t>(описват се)</w:t>
            </w:r>
          </w:p>
          <w:p w:rsidR="000E5DCD" w:rsidRPr="001F5056" w:rsidRDefault="000E5DCD" w:rsidP="000E5DCD">
            <w:pPr>
              <w:pStyle w:val="BodyText"/>
              <w:rPr>
                <w:i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6C22D1">
            <w:pPr>
              <w:pStyle w:val="BodyText"/>
            </w:pPr>
            <w:r w:rsidRPr="001F5056">
              <w:t xml:space="preserve">Гаранция за участие </w:t>
            </w:r>
            <w:r>
              <w:t>в размер на 500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1F5056">
              <w:rPr>
                <w:b/>
              </w:rPr>
              <w:t>(оригинал, по образец № 11)</w:t>
            </w:r>
            <w:r>
              <w:rPr>
                <w:b/>
              </w:rPr>
              <w:t xml:space="preserve"> </w:t>
            </w:r>
          </w:p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>
              <w:rPr>
                <w:b/>
              </w:rPr>
              <w:t xml:space="preserve">0)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0C4B64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 w:rsidR="00B2738D" w:rsidRPr="00394035">
              <w:rPr>
                <w:bCs/>
                <w:i/>
                <w:iCs/>
              </w:rPr>
              <w:t xml:space="preserve">плик № 2 </w:t>
            </w:r>
            <w:r w:rsidRPr="00394035">
              <w:rPr>
                <w:bCs/>
                <w:i/>
                <w:iCs/>
              </w:rPr>
              <w:t>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12)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с надпис </w:t>
            </w:r>
            <w:r w:rsidR="00B2738D">
              <w:rPr>
                <w:bCs/>
                <w:i/>
                <w:iCs/>
              </w:rPr>
              <w:t xml:space="preserve">плик </w:t>
            </w:r>
            <w:r w:rsidR="00B2738D" w:rsidRPr="00394035">
              <w:rPr>
                <w:bCs/>
                <w:i/>
                <w:iCs/>
              </w:rPr>
              <w:t xml:space="preserve">№3 </w:t>
            </w:r>
            <w:r w:rsidRPr="00394035">
              <w:rPr>
                <w:bCs/>
                <w:i/>
                <w:iCs/>
              </w:rPr>
              <w:t>„</w:t>
            </w:r>
            <w:r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0E5DCD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C86E6C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1F5056" w:rsidRDefault="000E5DCD" w:rsidP="000E5DCD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F2251F">
              <w:rPr>
                <w:rStyle w:val="FootnoteReference"/>
                <w:lang w:val="bg-BG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0E5DCD" w:rsidRPr="005E640D" w:rsidRDefault="000E5DCD" w:rsidP="000E5DCD">
      <w:pPr>
        <w:pStyle w:val="ReportText"/>
        <w:rPr>
          <w:lang w:val="bg-BG"/>
        </w:rPr>
      </w:pP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4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1422A7" w:rsidRPr="001422A7" w:rsidRDefault="001422A7" w:rsidP="001422A7">
      <w:pPr>
        <w:tabs>
          <w:tab w:val="left" w:pos="0"/>
        </w:tabs>
        <w:ind w:right="68"/>
        <w:jc w:val="center"/>
        <w:rPr>
          <w:b/>
          <w:lang w:val="bg-BG"/>
        </w:rPr>
      </w:pP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паркинги"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</w:p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1422A7"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="001422A7" w:rsidRPr="001422A7">
        <w:rPr>
          <w:lang w:val="bg-BG"/>
        </w:rPr>
        <w:t>",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>оферта да бъде 200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E90F7C">
      <w:pPr>
        <w:spacing w:before="170" w:after="170" w:line="260" w:lineRule="exact"/>
        <w:jc w:val="both"/>
        <w:rPr>
          <w:lang w:val="bg-BG"/>
        </w:rPr>
      </w:pP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5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6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132C81" w:rsidRPr="00132C81" w:rsidRDefault="00132C81" w:rsidP="00132C81">
      <w:pPr>
        <w:spacing w:before="120" w:line="260" w:lineRule="exac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Pr="001422A7">
        <w:rPr>
          <w:lang w:val="bg-BG"/>
        </w:rPr>
        <w:t>"</w:t>
      </w:r>
    </w:p>
    <w:p w:rsidR="00202B90" w:rsidRPr="00132C81" w:rsidRDefault="00202B90" w:rsidP="00BE7CB6">
      <w:pPr>
        <w:spacing w:before="17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 xml:space="preserve">ДЕКЛАРИРАМ 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0F38E3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F2251F">
        <w:rPr>
          <w:rStyle w:val="FootnoteReference"/>
          <w:b/>
          <w:bCs/>
          <w:iCs/>
          <w:lang w:val="bg-BG"/>
        </w:rPr>
        <w:footnoteReference w:id="7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</w:t>
      </w:r>
      <w:r w:rsidR="008C1487">
        <w:rPr>
          <w:lang w:val="en-US"/>
        </w:rPr>
        <w:t>в</w:t>
      </w:r>
      <w:r>
        <w:rPr>
          <w:lang w:val="bg-BG"/>
        </w:rPr>
        <w:t>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8C1487" w:rsidRDefault="008C1487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F2251F" w:rsidP="00547AF5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6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Pr="00494DCC" w:rsidRDefault="00494DCC" w:rsidP="00547AF5">
      <w:pPr>
        <w:pStyle w:val="ReportText"/>
        <w:rPr>
          <w:lang w:val="bg-BG"/>
        </w:rPr>
      </w:pPr>
    </w:p>
    <w:bookmarkEnd w:id="2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8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9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Pr="00954483" w:rsidRDefault="007233C0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Pr="00954483" w:rsidRDefault="00494DCC" w:rsidP="00494DCC">
      <w:pPr>
        <w:spacing w:before="170" w:after="170" w:line="260" w:lineRule="exact"/>
        <w:jc w:val="center"/>
        <w:rPr>
          <w:b/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280891" w:rsidRPr="00132C81" w:rsidRDefault="007233C0" w:rsidP="00280891">
      <w:pPr>
        <w:spacing w:before="120" w:line="260" w:lineRule="exact"/>
        <w:jc w:val="both"/>
        <w:rPr>
          <w:color w:val="000000"/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280891"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="00280891" w:rsidRPr="001422A7">
        <w:rPr>
          <w:lang w:val="bg-BG"/>
        </w:rPr>
        <w:t>"</w:t>
      </w:r>
      <w:r w:rsidR="00280891">
        <w:rPr>
          <w:lang w:val="bg-BG"/>
        </w:rPr>
        <w:t>.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C1487" w:rsidRDefault="008C1487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10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132C81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="00B2738D" w:rsidRPr="001422A7">
        <w:rPr>
          <w:lang w:val="bg-BG"/>
        </w:rPr>
        <w:t>"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1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132C81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="00B2738D" w:rsidRPr="001422A7">
        <w:rPr>
          <w:lang w:val="bg-BG"/>
        </w:rPr>
        <w:t>"</w:t>
      </w:r>
    </w:p>
    <w:p w:rsidR="001704A2" w:rsidRPr="00954483" w:rsidRDefault="001704A2" w:rsidP="001704A2">
      <w:pPr>
        <w:spacing w:before="170" w:after="170" w:line="260" w:lineRule="exact"/>
        <w:ind w:right="70"/>
        <w:jc w:val="both"/>
        <w:rPr>
          <w:color w:val="000000"/>
          <w:lang w:val="bg-BG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1704A2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2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3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090F83">
        <w:rPr>
          <w:color w:val="auto"/>
          <w:lang w:val="bg-BG"/>
        </w:rPr>
        <w:t>8</w:t>
      </w: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P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4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132C81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</w:t>
      </w:r>
      <w:r w:rsidR="00B2738D" w:rsidRPr="001422A7">
        <w:rPr>
          <w:lang w:val="bg-BG"/>
        </w:rPr>
        <w:t>"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5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EE6D8C" w:rsidRDefault="007949E4" w:rsidP="007949E4">
      <w:pPr>
        <w:pStyle w:val="ReportText"/>
        <w:rPr>
          <w:color w:val="FF0000"/>
          <w:lang w:val="bg-BG"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954483" w:rsidRDefault="007949E4" w:rsidP="00BD408A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090F83">
        <w:rPr>
          <w:color w:val="auto"/>
          <w:lang w:val="bg-BG"/>
        </w:rPr>
        <w:t>9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E64447">
        <w:rPr>
          <w:rStyle w:val="FootnoteReference"/>
          <w:b/>
          <w:sz w:val="28"/>
          <w:szCs w:val="28"/>
          <w:lang w:val="bg-BG"/>
        </w:rPr>
        <w:footnoteReference w:id="16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995E04" w:rsidRDefault="00995E04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035958" w:rsidRDefault="00035958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035958" w:rsidRDefault="00035958" w:rsidP="00081B53">
      <w:pPr>
        <w:tabs>
          <w:tab w:val="left" w:pos="0"/>
        </w:tabs>
        <w:spacing w:before="120" w:after="120"/>
        <w:ind w:left="709" w:right="68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паркинги"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</w: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1D7742" w:rsidRPr="00753089" w:rsidTr="001D7742">
        <w:tc>
          <w:tcPr>
            <w:tcW w:w="476" w:type="dxa"/>
          </w:tcPr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1D7742" w:rsidRPr="00753089" w:rsidRDefault="001D7742" w:rsidP="00753089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1D7742" w:rsidRPr="00E11787" w:rsidRDefault="001D7742" w:rsidP="00A85409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>Предмет на изпълнената доставка и кратко описание</w:t>
            </w:r>
          </w:p>
        </w:tc>
        <w:tc>
          <w:tcPr>
            <w:tcW w:w="2126" w:type="dxa"/>
            <w:vAlign w:val="center"/>
          </w:tcPr>
          <w:p w:rsidR="001D7742" w:rsidRPr="00E11787" w:rsidRDefault="001D7742" w:rsidP="00A85409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Крайна дата на изпълнение на доставката</w:t>
            </w:r>
          </w:p>
        </w:tc>
        <w:tc>
          <w:tcPr>
            <w:tcW w:w="2703" w:type="dxa"/>
            <w:vAlign w:val="center"/>
          </w:tcPr>
          <w:p w:rsidR="001D7742" w:rsidRPr="00E11787" w:rsidRDefault="001D7742" w:rsidP="001D7742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Получател на доставката [име, лице за контакт;адрес;телефон</w:t>
            </w:r>
          </w:p>
          <w:p w:rsidR="001D7742" w:rsidRPr="00E11787" w:rsidRDefault="001D7742" w:rsidP="00A66B02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>В подкрепа на посочените в списъка доставки, изпълнени от нас, прилагаме следните доказателства по чл.51, ал.4 от ЗОП</w:t>
      </w:r>
      <w:r w:rsidR="00BA3265">
        <w:rPr>
          <w:sz w:val="24"/>
          <w:lang w:val="en-US"/>
        </w:rPr>
        <w:t xml:space="preserve"> за всяка една доставка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7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7949E4" w:rsidRPr="009D3E90" w:rsidRDefault="007949E4" w:rsidP="007949E4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090F83">
        <w:rPr>
          <w:color w:val="auto"/>
          <w:lang w:val="bg-BG"/>
        </w:rPr>
        <w:t>10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E64447">
        <w:rPr>
          <w:rStyle w:val="FootnoteReference"/>
          <w:b/>
          <w:lang w:val="bg-BG"/>
        </w:rPr>
        <w:footnoteReference w:id="18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4A4527">
        <w:rPr>
          <w:b/>
          <w:vertAlign w:val="superscript"/>
          <w:lang w:val="bg-BG"/>
        </w:rPr>
        <w:t>8</w:t>
      </w:r>
      <w:r w:rsidR="004A4527">
        <w:rPr>
          <w:b/>
          <w:lang w:val="bg-BG"/>
        </w:rPr>
        <w:t xml:space="preserve">  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19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CE62B3" w:rsidRDefault="00995E04" w:rsidP="00995E04">
      <w:pPr>
        <w:pStyle w:val="ReportText"/>
        <w:ind w:left="-142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паркинги"</w:t>
      </w: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част/част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995E04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AE21EF" w:rsidRPr="009D3E90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090F83">
        <w:rPr>
          <w:color w:val="auto"/>
          <w:lang w:val="bg-BG"/>
        </w:rPr>
        <w:t>1</w:t>
      </w:r>
    </w:p>
    <w:p w:rsidR="0091475B" w:rsidRDefault="0091475B" w:rsidP="00AE21EF">
      <w:pPr>
        <w:pStyle w:val="ReportText"/>
        <w:spacing w:before="0" w:after="0"/>
        <w:rPr>
          <w:b/>
          <w:lang w:val="en-US"/>
        </w:rPr>
      </w:pP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954483" w:rsidRDefault="00AE21EF" w:rsidP="007949E4">
      <w:pPr>
        <w:pStyle w:val="Report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949E4" w:rsidRPr="00C70F4A" w:rsidRDefault="007949E4" w:rsidP="007949E4">
      <w:pPr>
        <w:pStyle w:val="ReportText"/>
        <w:rPr>
          <w:b/>
          <w:lang w:val="bg-BG"/>
        </w:rPr>
      </w:pPr>
    </w:p>
    <w:p w:rsidR="007949E4" w:rsidRPr="00F42F4F" w:rsidRDefault="007949E4" w:rsidP="007949E4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20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DC2CCD" w:rsidRDefault="00DC2CCD" w:rsidP="00DC2CCD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паркинги"</w:t>
      </w:r>
    </w:p>
    <w:p w:rsidR="007949E4" w:rsidRPr="00954483" w:rsidRDefault="00DC2CCD" w:rsidP="00DC2CCD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  <w:r w:rsidR="007949E4" w:rsidRPr="00954483">
        <w:rPr>
          <w:lang w:val="bg-BG"/>
        </w:rPr>
        <w:t>[</w:t>
      </w:r>
      <w:r w:rsidR="007949E4" w:rsidRPr="00954483">
        <w:rPr>
          <w:iCs/>
          <w:lang w:val="bg-BG"/>
        </w:rPr>
        <w:t>точно</w:t>
      </w:r>
      <w:r w:rsidR="007949E4" w:rsidRPr="00954483">
        <w:rPr>
          <w:lang w:val="bg-BG"/>
        </w:rPr>
        <w:t xml:space="preserve"> </w:t>
      </w:r>
      <w:r w:rsidR="007949E4" w:rsidRPr="00954483">
        <w:rPr>
          <w:iCs/>
          <w:lang w:val="bg-BG"/>
        </w:rPr>
        <w:t>наименование на участника</w:t>
      </w:r>
      <w:r w:rsidR="007949E4"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>
        <w:rPr>
          <w:rFonts w:eastAsia="Lucida Sans Unicode"/>
          <w:iCs/>
          <w:lang w:val="bg-BG"/>
        </w:rPr>
        <w:t>Срокът за изпълнение на поръчката ще е</w:t>
      </w:r>
      <w:r>
        <w:rPr>
          <w:rFonts w:eastAsia="Lucida Sans Unicode"/>
          <w:iCs/>
          <w:lang w:val="en-US"/>
        </w:rPr>
        <w:t xml:space="preserve"> </w:t>
      </w:r>
      <w:r>
        <w:rPr>
          <w:rFonts w:eastAsia="Lucida Sans Unicode"/>
          <w:iCs/>
          <w:lang w:val="bg-BG"/>
        </w:rPr>
        <w:t>12</w:t>
      </w:r>
      <w:r>
        <w:rPr>
          <w:rFonts w:eastAsia="Lucida Sans Unicode"/>
          <w:iCs/>
          <w:lang w:val="en-US"/>
        </w:rPr>
        <w:t xml:space="preserve"> (</w:t>
      </w:r>
      <w:r>
        <w:rPr>
          <w:rFonts w:eastAsia="Lucida Sans Unicode"/>
          <w:iCs/>
          <w:lang w:val="bg-BG"/>
        </w:rPr>
        <w:t>дванадесет) месеца, считано от датата на подписване на договора.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>1.2. Срокът на всяка отделна доставка ще е:........</w:t>
      </w:r>
      <w:r w:rsidR="00A03745">
        <w:rPr>
          <w:rFonts w:eastAsia="Lucida Sans Unicode"/>
          <w:iCs/>
          <w:lang w:val="bg-BG"/>
        </w:rPr>
        <w:t>/</w:t>
      </w:r>
      <w:r w:rsidR="00A03745">
        <w:rPr>
          <w:rFonts w:eastAsia="Lucida Sans Unicode"/>
          <w:i/>
          <w:iCs/>
          <w:lang w:val="bg-BG"/>
        </w:rPr>
        <w:t>словом/</w:t>
      </w:r>
      <w:r>
        <w:rPr>
          <w:rFonts w:eastAsia="Lucida Sans Unicode"/>
          <w:iCs/>
          <w:lang w:val="bg-BG"/>
        </w:rPr>
        <w:t xml:space="preserve"> </w:t>
      </w:r>
      <w:r w:rsidRPr="00F42F4F">
        <w:rPr>
          <w:rFonts w:eastAsia="Lucida Sans Unicode"/>
          <w:i/>
          <w:iCs/>
          <w:lang w:val="en-US"/>
        </w:rPr>
        <w:t>(</w:t>
      </w:r>
      <w:r w:rsidRPr="00F42F4F">
        <w:rPr>
          <w:rFonts w:eastAsia="Lucida Sans Unicode"/>
          <w:i/>
          <w:iCs/>
          <w:lang w:val="bg-BG"/>
        </w:rPr>
        <w:t>не повече от десет)</w:t>
      </w:r>
      <w:r>
        <w:rPr>
          <w:rFonts w:eastAsia="Lucida Sans Unicode"/>
          <w:iCs/>
          <w:lang w:val="bg-BG"/>
        </w:rPr>
        <w:t xml:space="preserve"> календарни дни, считано от датата на получаване на всяка отделна писмена заявка на Възложителя.</w:t>
      </w:r>
    </w:p>
    <w:p w:rsidR="00425924" w:rsidRDefault="00425924" w:rsidP="00425924">
      <w:pPr>
        <w:pStyle w:val="BodyText"/>
        <w:spacing w:before="120"/>
        <w:ind w:left="360" w:right="40"/>
      </w:pPr>
      <w:r>
        <w:rPr>
          <w:rFonts w:ascii="TimesNewRoman" w:hAnsi="TimesNewRoman" w:cs="TimesNewRoman"/>
          <w:lang w:eastAsia="bg-BG"/>
        </w:rPr>
        <w:t xml:space="preserve"> 1.3. Доставените от нас лампи ще бъдат нови и неизползвани, </w:t>
      </w:r>
      <w:r>
        <w:rPr>
          <w:lang w:val="ru-RU"/>
        </w:rPr>
        <w:t>с технически параметри</w:t>
      </w:r>
      <w:r>
        <w:t xml:space="preserve"> съгласно изискванията на възложителя. </w:t>
      </w:r>
      <w:r>
        <w:rPr>
          <w:lang w:val="ru-RU"/>
        </w:rPr>
        <w:t xml:space="preserve">Доставените изделия </w:t>
      </w:r>
      <w:r>
        <w:t>ще</w:t>
      </w:r>
      <w:r>
        <w:rPr>
          <w:lang w:val="ru-RU"/>
        </w:rPr>
        <w:t xml:space="preserve"> бъдат маркирани съгласно изискванията на Наредбата за изискванията за пускане на пазара на електрическо и електронно оборудване и </w:t>
      </w:r>
      <w:r>
        <w:t>ще</w:t>
      </w:r>
      <w:r>
        <w:rPr>
          <w:lang w:val="ru-RU"/>
        </w:rPr>
        <w:t xml:space="preserve"> бъдат придружени с декларации за съответствие за всички стандарти, на които отговарят, декларация за произход</w:t>
      </w:r>
      <w:r>
        <w:rPr>
          <w:lang w:val="en-US"/>
        </w:rPr>
        <w:t xml:space="preserve"> </w:t>
      </w:r>
      <w:r>
        <w:t>и условия за съхранение.</w:t>
      </w:r>
    </w:p>
    <w:p w:rsidR="00F42F4F" w:rsidRDefault="00F42F4F" w:rsidP="00425924">
      <w:pPr>
        <w:pStyle w:val="BodyText"/>
        <w:spacing w:before="120"/>
        <w:ind w:left="360" w:right="40"/>
      </w:pPr>
      <w:r>
        <w:t xml:space="preserve">1.4. Доставените от нас лампи по видове ще бъдат </w:t>
      </w:r>
      <w:r w:rsidR="00B11EAE">
        <w:t>от</w:t>
      </w:r>
      <w:r>
        <w:t xml:space="preserve"> следните производители </w:t>
      </w:r>
      <w:r>
        <w:rPr>
          <w:i/>
        </w:rPr>
        <w:t>(участникът описва видовете лампи и тяхните производители)</w:t>
      </w:r>
      <w:r>
        <w:t>:</w:t>
      </w:r>
    </w:p>
    <w:p w:rsidR="00F42F4F" w:rsidRDefault="00F42F4F" w:rsidP="00425924">
      <w:pPr>
        <w:pStyle w:val="BodyText"/>
        <w:spacing w:before="120"/>
        <w:ind w:left="360" w:right="40"/>
      </w:pPr>
      <w:r>
        <w:t>1.4.1................................</w:t>
      </w:r>
      <w:r w:rsidR="00C170EC">
        <w:t>.....</w:t>
      </w:r>
    </w:p>
    <w:p w:rsidR="00F42F4F" w:rsidRDefault="00F42F4F" w:rsidP="00425924">
      <w:pPr>
        <w:pStyle w:val="BodyText"/>
        <w:spacing w:before="120"/>
        <w:ind w:left="360" w:right="40"/>
      </w:pPr>
      <w:r>
        <w:t>1.4.2. ...................................</w:t>
      </w:r>
    </w:p>
    <w:p w:rsidR="00F42F4F" w:rsidRDefault="00F42F4F" w:rsidP="00425924">
      <w:pPr>
        <w:pStyle w:val="BodyText"/>
        <w:spacing w:before="120"/>
        <w:ind w:left="360" w:right="40"/>
        <w:rPr>
          <w:lang w:val="en-US"/>
        </w:rPr>
      </w:pPr>
      <w:r>
        <w:lastRenderedPageBreak/>
        <w:t>1.4.3. ...................................</w:t>
      </w:r>
    </w:p>
    <w:p w:rsidR="0091475B" w:rsidRPr="0091475B" w:rsidRDefault="0091475B" w:rsidP="00425924">
      <w:pPr>
        <w:pStyle w:val="BodyText"/>
        <w:spacing w:before="120"/>
        <w:ind w:left="360" w:right="40"/>
        <w:rPr>
          <w:lang w:val="en-US"/>
        </w:rPr>
      </w:pPr>
      <w:r>
        <w:rPr>
          <w:lang w:val="en-US"/>
        </w:rPr>
        <w:t>..............................................</w:t>
      </w:r>
    </w:p>
    <w:p w:rsidR="00425924" w:rsidRPr="00F83B54" w:rsidRDefault="00F42F4F" w:rsidP="00F42F4F">
      <w:pPr>
        <w:pStyle w:val="Bodytext0"/>
        <w:spacing w:before="120" w:line="240" w:lineRule="auto"/>
        <w:ind w:left="426" w:right="0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bg-BG" w:eastAsia="bg-BG"/>
        </w:rPr>
        <w:t xml:space="preserve"> </w:t>
      </w:r>
      <w:r w:rsidR="00425924">
        <w:rPr>
          <w:rFonts w:ascii="TimesNewRoman" w:hAnsi="TimesNewRoman" w:cs="TimesNewRoman"/>
          <w:sz w:val="24"/>
          <w:szCs w:val="24"/>
          <w:lang w:val="bg-BG" w:eastAsia="bg-BG"/>
        </w:rPr>
        <w:t xml:space="preserve"> </w:t>
      </w:r>
      <w:r w:rsidR="00425924" w:rsidRPr="00F83B54">
        <w:rPr>
          <w:rFonts w:ascii="TimesNewRoman" w:hAnsi="TimesNewRoman" w:cs="TimesNewRoman"/>
          <w:sz w:val="24"/>
          <w:szCs w:val="24"/>
          <w:lang w:val="bg-BG" w:eastAsia="bg-BG"/>
        </w:rPr>
        <w:t>1.4.</w:t>
      </w:r>
      <w:r w:rsidR="00425924">
        <w:rPr>
          <w:rFonts w:ascii="TimesNewRoman" w:hAnsi="TimesNewRoman" w:cs="TimesNewRoman"/>
          <w:lang w:val="bg-BG" w:eastAsia="bg-BG"/>
        </w:rPr>
        <w:t xml:space="preserve"> </w:t>
      </w:r>
      <w:r w:rsidR="00425924" w:rsidRPr="00F83B54">
        <w:rPr>
          <w:rFonts w:ascii="TimesNewRoman" w:hAnsi="TimesNewRoman" w:cs="TimesNewRoman"/>
          <w:sz w:val="24"/>
          <w:szCs w:val="24"/>
          <w:lang w:val="bg-BG" w:eastAsia="bg-BG"/>
        </w:rPr>
        <w:t xml:space="preserve">Гаранционният срок </w:t>
      </w:r>
      <w:r w:rsidR="00425924" w:rsidRPr="00642EFA">
        <w:rPr>
          <w:rFonts w:ascii="Times New Roman" w:hAnsi="Times New Roman"/>
          <w:sz w:val="24"/>
          <w:szCs w:val="24"/>
        </w:rPr>
        <w:t xml:space="preserve">на </w:t>
      </w:r>
      <w:r w:rsidR="006B514D">
        <w:rPr>
          <w:rFonts w:ascii="Times New Roman" w:hAnsi="Times New Roman"/>
          <w:sz w:val="24"/>
          <w:szCs w:val="24"/>
          <w:lang w:val="bg-BG"/>
        </w:rPr>
        <w:t xml:space="preserve">всеки вид от </w:t>
      </w:r>
      <w:r w:rsidR="00425924" w:rsidRPr="00642EFA">
        <w:rPr>
          <w:rFonts w:ascii="Times New Roman" w:hAnsi="Times New Roman"/>
          <w:sz w:val="24"/>
          <w:szCs w:val="24"/>
        </w:rPr>
        <w:t>доставените лампи</w:t>
      </w:r>
      <w:r w:rsidR="00125E7C">
        <w:rPr>
          <w:rFonts w:ascii="Times New Roman" w:hAnsi="Times New Roman"/>
          <w:sz w:val="24"/>
          <w:szCs w:val="24"/>
          <w:lang w:val="bg-BG"/>
        </w:rPr>
        <w:t xml:space="preserve"> е.................месеца  (</w:t>
      </w:r>
      <w:r w:rsidR="00425924" w:rsidRPr="00125E7C">
        <w:rPr>
          <w:rFonts w:ascii="Times New Roman" w:hAnsi="Times New Roman"/>
          <w:i/>
          <w:sz w:val="24"/>
          <w:szCs w:val="24"/>
        </w:rPr>
        <w:t>не по-</w:t>
      </w:r>
      <w:r w:rsidR="00F7237D">
        <w:rPr>
          <w:rFonts w:ascii="Times New Roman" w:hAnsi="Times New Roman"/>
          <w:i/>
          <w:sz w:val="24"/>
          <w:szCs w:val="24"/>
        </w:rPr>
        <w:t>кратък</w:t>
      </w:r>
      <w:r w:rsidR="00425924" w:rsidRPr="00125E7C">
        <w:rPr>
          <w:rFonts w:ascii="Times New Roman" w:hAnsi="Times New Roman"/>
          <w:i/>
          <w:sz w:val="24"/>
          <w:szCs w:val="24"/>
        </w:rPr>
        <w:t xml:space="preserve"> от</w:t>
      </w:r>
      <w:r w:rsidR="00425924" w:rsidRPr="00642EFA">
        <w:rPr>
          <w:rFonts w:ascii="Times New Roman" w:hAnsi="Times New Roman"/>
          <w:i/>
          <w:sz w:val="24"/>
          <w:szCs w:val="24"/>
        </w:rPr>
        <w:t xml:space="preserve"> </w:t>
      </w:r>
      <w:r w:rsidR="00F57E00">
        <w:rPr>
          <w:rFonts w:ascii="Times New Roman" w:hAnsi="Times New Roman"/>
          <w:i/>
          <w:sz w:val="24"/>
          <w:szCs w:val="24"/>
        </w:rPr>
        <w:t>18</w:t>
      </w:r>
      <w:r w:rsidR="00125E7C">
        <w:rPr>
          <w:rFonts w:ascii="Times New Roman" w:hAnsi="Times New Roman"/>
          <w:i/>
          <w:sz w:val="24"/>
          <w:szCs w:val="24"/>
          <w:lang w:val="bg-BG"/>
        </w:rPr>
        <w:t xml:space="preserve"> месеца)</w:t>
      </w:r>
      <w:r w:rsidR="006B514D">
        <w:rPr>
          <w:rFonts w:ascii="Times New Roman" w:hAnsi="Times New Roman"/>
          <w:sz w:val="24"/>
          <w:szCs w:val="24"/>
          <w:lang w:val="bg-BG"/>
        </w:rPr>
        <w:t xml:space="preserve"> , </w:t>
      </w:r>
      <w:r w:rsidR="00425924" w:rsidRPr="00F83B54">
        <w:rPr>
          <w:rFonts w:ascii="Times New Roman" w:hAnsi="Times New Roman"/>
          <w:sz w:val="24"/>
          <w:szCs w:val="24"/>
          <w:lang w:val="bg-BG" w:eastAsia="bg-BG"/>
        </w:rPr>
        <w:t xml:space="preserve">считано </w:t>
      </w:r>
      <w:r w:rsidR="00425924" w:rsidRPr="00F83B54">
        <w:rPr>
          <w:rFonts w:ascii="Times New Roman" w:hAnsi="Times New Roman"/>
          <w:sz w:val="24"/>
          <w:szCs w:val="24"/>
          <w:lang w:val="bg-BG"/>
        </w:rPr>
        <w:t>от датата на подписване на предавателно-приемателните протоколи от страна на Изпълнителя и Възложителя</w:t>
      </w:r>
      <w:r w:rsidR="00425924" w:rsidRPr="00F83B54">
        <w:rPr>
          <w:rFonts w:ascii="Times New Roman" w:hAnsi="Times New Roman"/>
          <w:sz w:val="24"/>
          <w:szCs w:val="24"/>
          <w:lang w:val="en-US"/>
        </w:rPr>
        <w:t>.</w:t>
      </w:r>
    </w:p>
    <w:p w:rsidR="00425924" w:rsidRDefault="00425924" w:rsidP="00425924">
      <w:pPr>
        <w:spacing w:before="120" w:after="120"/>
        <w:jc w:val="both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 xml:space="preserve">2. </w:t>
      </w:r>
      <w:r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Pr="00A15E21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21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BC5B19" w:rsidRPr="00127536" w:rsidRDefault="00BC5B19" w:rsidP="00BC5B19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9931A1" w:rsidRDefault="00127536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27536" w:rsidRDefault="00127536" w:rsidP="00BC5B19">
      <w:pPr>
        <w:pStyle w:val="Footer"/>
        <w:tabs>
          <w:tab w:val="left" w:pos="709"/>
        </w:tabs>
        <w:rPr>
          <w:lang w:val="bg-BG"/>
        </w:rPr>
      </w:pP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/>
          <w:bCs/>
          <w:color w:val="FF0000"/>
        </w:rPr>
        <w:t xml:space="preserve"> </w:t>
      </w:r>
      <w:r w:rsidRPr="00127536">
        <w:rPr>
          <w:b/>
          <w:bCs/>
          <w:color w:val="FF0000"/>
          <w:lang w:val="bg-BG"/>
        </w:rPr>
        <w:t xml:space="preserve">  </w:t>
      </w:r>
    </w:p>
    <w:p w:rsidR="00127536" w:rsidRDefault="00127536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  <w:r w:rsidRPr="00567E41">
        <w:tab/>
      </w: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P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27536" w:rsidRDefault="00127536" w:rsidP="00127536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DA2C6F" w:rsidRDefault="002E7557" w:rsidP="00DA2C6F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br w:type="page"/>
      </w:r>
      <w:bookmarkStart w:id="6" w:name="_Toc349117559"/>
      <w:r w:rsidR="00AE21EF" w:rsidRPr="00954483">
        <w:rPr>
          <w:color w:val="auto"/>
          <w:lang w:val="bg-BG"/>
        </w:rPr>
        <w:lastRenderedPageBreak/>
        <w:t xml:space="preserve"> </w:t>
      </w:r>
      <w:r w:rsidR="00090F83">
        <w:rPr>
          <w:color w:val="auto"/>
          <w:lang w:val="bg-BG"/>
        </w:rPr>
        <w:t>Образец 12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2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Default="00CF187E" w:rsidP="00CF187E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"Доставка на лампи за поддръжка на осветлението на метростанциите от първи и втори метродиаметър, депо "Обеля" и буферни паркинги"</w:t>
      </w:r>
    </w:p>
    <w:p w:rsidR="00CF187E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965464" w:rsidRPr="00954483" w:rsidRDefault="00965464" w:rsidP="00CF187E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</w:t>
      </w:r>
      <w:r w:rsidR="00790D9C">
        <w:rPr>
          <w:lang w:val="bg-BG"/>
        </w:rPr>
        <w:t xml:space="preserve">(без опцията) </w:t>
      </w:r>
      <w:r w:rsidRPr="001F5056">
        <w:rPr>
          <w:lang w:val="bg-BG"/>
        </w:rPr>
        <w:t>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3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965464" w:rsidRPr="00AD4BA2" w:rsidRDefault="00965464" w:rsidP="0096546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75"/>
        <w:gridCol w:w="4691"/>
        <w:gridCol w:w="709"/>
        <w:gridCol w:w="1231"/>
        <w:gridCol w:w="895"/>
        <w:gridCol w:w="1134"/>
      </w:tblGrid>
      <w:tr w:rsidR="00965464" w:rsidRPr="00324B38" w:rsidTr="00393C7E">
        <w:trPr>
          <w:jc w:val="center"/>
        </w:trPr>
        <w:tc>
          <w:tcPr>
            <w:tcW w:w="67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№</w:t>
            </w:r>
          </w:p>
          <w:p w:rsidR="00965464" w:rsidRPr="00324B38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4691" w:type="dxa"/>
            <w:vAlign w:val="center"/>
          </w:tcPr>
          <w:p w:rsidR="00965464" w:rsidRPr="00790D9C" w:rsidRDefault="00790D9C" w:rsidP="0096546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lang w:val="bg-BG"/>
              </w:rPr>
              <w:t>Лампа тип:</w:t>
            </w:r>
          </w:p>
        </w:tc>
        <w:tc>
          <w:tcPr>
            <w:tcW w:w="709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</w:t>
            </w:r>
            <w:r w:rsidRPr="00324B38">
              <w:rPr>
                <w:b/>
                <w:sz w:val="20"/>
                <w:szCs w:val="20"/>
                <w:lang w:val="bg-BG"/>
              </w:rPr>
              <w:t>ярка</w:t>
            </w:r>
          </w:p>
        </w:tc>
        <w:tc>
          <w:tcPr>
            <w:tcW w:w="1231" w:type="dxa"/>
            <w:vAlign w:val="center"/>
          </w:tcPr>
          <w:p w:rsidR="00965464" w:rsidRPr="00324B38" w:rsidRDefault="00965464" w:rsidP="006F1858">
            <w:pPr>
              <w:ind w:left="-146" w:firstLine="4"/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К</w:t>
            </w:r>
            <w:r>
              <w:rPr>
                <w:b/>
                <w:sz w:val="20"/>
                <w:szCs w:val="20"/>
                <w:lang w:val="bg-BG"/>
              </w:rPr>
              <w:t>оличест</w:t>
            </w:r>
            <w:r w:rsidRPr="00324B38">
              <w:rPr>
                <w:b/>
                <w:sz w:val="20"/>
                <w:szCs w:val="20"/>
                <w:lang w:val="bg-BG"/>
              </w:rPr>
              <w:t>во</w:t>
            </w:r>
          </w:p>
        </w:tc>
        <w:tc>
          <w:tcPr>
            <w:tcW w:w="89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Единична цена</w:t>
            </w:r>
          </w:p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/лв. без ДДС/</w:t>
            </w:r>
          </w:p>
        </w:tc>
        <w:tc>
          <w:tcPr>
            <w:tcW w:w="1134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Обща стойност</w:t>
            </w:r>
          </w:p>
          <w:p w:rsidR="00965464" w:rsidRPr="00324B38" w:rsidRDefault="00965464" w:rsidP="006F185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 xml:space="preserve">/лв. без ДДС/ </w:t>
            </w: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691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1231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89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1.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6F1858">
            <w:pPr>
              <w:rPr>
                <w:lang w:val="en-US"/>
              </w:rPr>
            </w:pPr>
            <w:r w:rsidRPr="00393C7E">
              <w:rPr>
                <w:lang w:val="en-US"/>
              </w:rPr>
              <w:t xml:space="preserve">PL-C, </w:t>
            </w:r>
            <w:r>
              <w:rPr>
                <w:lang w:val="en-US"/>
              </w:rPr>
              <w:t>26W,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G24q-3(4pin),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4000K,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1800 lm</w:t>
            </w:r>
          </w:p>
        </w:tc>
        <w:tc>
          <w:tcPr>
            <w:tcW w:w="709" w:type="dxa"/>
            <w:vAlign w:val="center"/>
          </w:tcPr>
          <w:p w:rsidR="00965464" w:rsidRPr="008860B6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860B6">
              <w:rPr>
                <w:lang w:val="bg-BG"/>
              </w:rPr>
              <w:t>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2.</w:t>
            </w:r>
          </w:p>
        </w:tc>
        <w:tc>
          <w:tcPr>
            <w:tcW w:w="4691" w:type="dxa"/>
            <w:vAlign w:val="center"/>
          </w:tcPr>
          <w:p w:rsidR="00965464" w:rsidRDefault="00393C7E" w:rsidP="00393C7E">
            <w:pPr>
              <w:rPr>
                <w:b/>
                <w:u w:val="single"/>
                <w:lang w:val="bg-BG"/>
              </w:rPr>
            </w:pPr>
            <w:r w:rsidRPr="00393C7E">
              <w:rPr>
                <w:lang w:val="en-US"/>
              </w:rPr>
              <w:t xml:space="preserve">PL-C, </w:t>
            </w:r>
            <w:r>
              <w:rPr>
                <w:lang w:val="en-US"/>
              </w:rPr>
              <w:t>26W,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G24d-3(2pin),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4000K,1800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3.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393C7E">
            <w:pPr>
              <w:rPr>
                <w:lang w:val="en-US"/>
              </w:rPr>
            </w:pPr>
            <w:r w:rsidRPr="00393C7E">
              <w:rPr>
                <w:lang w:val="en-US"/>
              </w:rPr>
              <w:t>PL</w:t>
            </w:r>
            <w:r>
              <w:rPr>
                <w:lang w:val="en-US"/>
              </w:rPr>
              <w:t>-</w:t>
            </w:r>
            <w:r w:rsidRPr="00393C7E">
              <w:rPr>
                <w:lang w:val="en-US"/>
              </w:rPr>
              <w:t>C,</w:t>
            </w:r>
            <w:r>
              <w:rPr>
                <w:lang w:val="en-US"/>
              </w:rPr>
              <w:t>18W, G24q-2(4pin), 4000K,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1200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691" w:type="dxa"/>
            <w:vAlign w:val="center"/>
          </w:tcPr>
          <w:p w:rsidR="00965464" w:rsidRDefault="00393C7E" w:rsidP="00393C7E">
            <w:pPr>
              <w:rPr>
                <w:b/>
                <w:u w:val="single"/>
                <w:lang w:val="bg-BG"/>
              </w:rPr>
            </w:pPr>
            <w:r w:rsidRPr="00393C7E">
              <w:rPr>
                <w:lang w:val="en-US"/>
              </w:rPr>
              <w:t>PL</w:t>
            </w:r>
            <w:r>
              <w:rPr>
                <w:lang w:val="en-US"/>
              </w:rPr>
              <w:t>-</w:t>
            </w:r>
            <w:r w:rsidRPr="00393C7E">
              <w:rPr>
                <w:lang w:val="en-US"/>
              </w:rPr>
              <w:t>C,</w:t>
            </w:r>
            <w:r>
              <w:rPr>
                <w:lang w:val="en-US"/>
              </w:rPr>
              <w:t>18W, G24d-2(2pin), 4000K,</w:t>
            </w:r>
            <w:r w:rsidR="004359F6">
              <w:rPr>
                <w:lang w:val="bg-BG"/>
              </w:rPr>
              <w:t xml:space="preserve"> </w:t>
            </w:r>
            <w:r>
              <w:rPr>
                <w:lang w:val="en-US"/>
              </w:rPr>
              <w:t>1200 lm</w:t>
            </w:r>
          </w:p>
        </w:tc>
        <w:tc>
          <w:tcPr>
            <w:tcW w:w="709" w:type="dxa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1231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895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965464" w:rsidRPr="00324B38" w:rsidRDefault="00965464" w:rsidP="006F1858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6F1858">
            <w:pPr>
              <w:rPr>
                <w:lang w:val="en-US"/>
              </w:rPr>
            </w:pPr>
            <w:r w:rsidRPr="00393C7E">
              <w:rPr>
                <w:lang w:val="en-US"/>
              </w:rPr>
              <w:t>PL-S, 7W, 2G7 (4 pin)</w:t>
            </w:r>
            <w:r>
              <w:rPr>
                <w:lang w:val="en-US"/>
              </w:rPr>
              <w:t>,4000K, 400</w:t>
            </w:r>
            <w:r w:rsidR="0099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6F1858">
            <w:pPr>
              <w:rPr>
                <w:lang w:val="en-US"/>
              </w:rPr>
            </w:pPr>
            <w:r>
              <w:rPr>
                <w:lang w:val="en-US"/>
              </w:rPr>
              <w:t>PL-S, 7W, G23 (2 pin), 4000K, 400 lm</w:t>
            </w:r>
          </w:p>
        </w:tc>
        <w:tc>
          <w:tcPr>
            <w:tcW w:w="709" w:type="dxa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997E1C">
            <w:pPr>
              <w:rPr>
                <w:lang w:val="en-US"/>
              </w:rPr>
            </w:pPr>
            <w:r>
              <w:rPr>
                <w:lang w:val="en-US"/>
              </w:rPr>
              <w:t>PL-L, 55W, 2G11 (4 pin), 4000K, 4800</w:t>
            </w:r>
            <w:r w:rsidR="0099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lm</w:t>
            </w:r>
          </w:p>
        </w:tc>
        <w:tc>
          <w:tcPr>
            <w:tcW w:w="709" w:type="dxa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393C7E" w:rsidRDefault="00393C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4691" w:type="dxa"/>
            <w:vAlign w:val="center"/>
          </w:tcPr>
          <w:p w:rsidR="00965464" w:rsidRPr="00393C7E" w:rsidRDefault="00393C7E" w:rsidP="00997E1C">
            <w:pPr>
              <w:rPr>
                <w:lang w:val="en-US"/>
              </w:rPr>
            </w:pPr>
            <w:r>
              <w:rPr>
                <w:lang w:val="en-US"/>
              </w:rPr>
              <w:t>PL-L, 24W, 2G11 (4 pin), 4000K, 1800</w:t>
            </w:r>
            <w:r w:rsidR="0099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lm</w:t>
            </w:r>
          </w:p>
        </w:tc>
        <w:tc>
          <w:tcPr>
            <w:tcW w:w="709" w:type="dxa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997E1C">
            <w:pPr>
              <w:rPr>
                <w:lang w:val="en-US"/>
              </w:rPr>
            </w:pPr>
            <w:r>
              <w:rPr>
                <w:lang w:val="bg-BG"/>
              </w:rPr>
              <w:t>Живачна лампа, 125W, E27, 4000K, 6500lm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997E1C">
            <w:pPr>
              <w:rPr>
                <w:lang w:val="en-US"/>
              </w:rPr>
            </w:pPr>
            <w:r>
              <w:rPr>
                <w:lang w:val="bg-BG"/>
              </w:rPr>
              <w:t xml:space="preserve">Натриева лампа с високо налягане за дросел,400W, E40,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>000K, 48000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4691" w:type="dxa"/>
            <w:vAlign w:val="center"/>
          </w:tcPr>
          <w:p w:rsidR="00965464" w:rsidRPr="00393C7E" w:rsidRDefault="00997E1C" w:rsidP="00997E1C">
            <w:pPr>
              <w:rPr>
                <w:lang w:val="bg-BG"/>
              </w:rPr>
            </w:pPr>
            <w:r>
              <w:rPr>
                <w:lang w:val="bg-BG"/>
              </w:rPr>
              <w:t>Натриева лампа с високо налягане за дросел,</w:t>
            </w:r>
            <w:r>
              <w:rPr>
                <w:lang w:val="en-US"/>
              </w:rPr>
              <w:t>25</w:t>
            </w:r>
            <w:r>
              <w:rPr>
                <w:lang w:val="bg-BG"/>
              </w:rPr>
              <w:t xml:space="preserve">0W, E40,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000K, </w:t>
            </w:r>
            <w:r>
              <w:rPr>
                <w:lang w:val="en-US"/>
              </w:rPr>
              <w:t xml:space="preserve">33200 </w:t>
            </w:r>
            <w:r>
              <w:rPr>
                <w:lang w:val="bg-BG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4691" w:type="dxa"/>
            <w:vAlign w:val="center"/>
          </w:tcPr>
          <w:p w:rsidR="00965464" w:rsidRPr="00393C7E" w:rsidRDefault="00997E1C" w:rsidP="00997E1C">
            <w:pPr>
              <w:rPr>
                <w:lang w:val="bg-BG"/>
              </w:rPr>
            </w:pPr>
            <w:r>
              <w:rPr>
                <w:lang w:val="bg-BG"/>
              </w:rPr>
              <w:t>Натриева лампа с високо налягане за дросел,</w:t>
            </w:r>
            <w:r>
              <w:rPr>
                <w:lang w:val="en-US"/>
              </w:rPr>
              <w:t>15</w:t>
            </w:r>
            <w:r>
              <w:rPr>
                <w:lang w:val="bg-BG"/>
              </w:rPr>
              <w:t xml:space="preserve">0W, E40,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000K, </w:t>
            </w:r>
            <w:r>
              <w:rPr>
                <w:lang w:val="en-US"/>
              </w:rPr>
              <w:t xml:space="preserve">17500 </w:t>
            </w:r>
            <w:r>
              <w:rPr>
                <w:lang w:val="bg-BG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6F1858">
            <w:pPr>
              <w:rPr>
                <w:lang w:val="en-US"/>
              </w:rPr>
            </w:pPr>
            <w:r>
              <w:rPr>
                <w:lang w:val="bg-BG"/>
              </w:rPr>
              <w:t>Натриева лампа с високо налягане за дросел,</w:t>
            </w:r>
            <w:r>
              <w:rPr>
                <w:lang w:val="en-US"/>
              </w:rPr>
              <w:t xml:space="preserve"> 70W, E27, 2000K, 6600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6F1858">
            <w:pPr>
              <w:rPr>
                <w:lang w:val="en-US"/>
              </w:rPr>
            </w:pPr>
            <w:r>
              <w:rPr>
                <w:lang w:val="bg-BG"/>
              </w:rPr>
              <w:t>Натриева лампа с високо налягане за дросел,</w:t>
            </w:r>
            <w:r>
              <w:rPr>
                <w:lang w:val="en-US"/>
              </w:rPr>
              <w:t xml:space="preserve"> 70W, R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7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, 4200K, 6600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6F1858">
            <w:pPr>
              <w:rPr>
                <w:lang w:val="en-US"/>
              </w:rPr>
            </w:pPr>
            <w:r>
              <w:rPr>
                <w:lang w:val="bg-BG"/>
              </w:rPr>
              <w:t xml:space="preserve">Метал-халогенна лампа за дросел, 150W,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7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, 4200K, 12900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6F1858">
            <w:pPr>
              <w:rPr>
                <w:lang w:val="en-US"/>
              </w:rPr>
            </w:pPr>
            <w:r>
              <w:rPr>
                <w:lang w:val="bg-BG"/>
              </w:rPr>
              <w:t>Метал-халогенна лампа за дросел,</w:t>
            </w:r>
            <w:r>
              <w:rPr>
                <w:lang w:val="en-US"/>
              </w:rPr>
              <w:t xml:space="preserve"> 150W, G12, 4200K, 12900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4691" w:type="dxa"/>
            <w:vAlign w:val="center"/>
          </w:tcPr>
          <w:p w:rsidR="00965464" w:rsidRPr="00997E1C" w:rsidRDefault="00997E1C" w:rsidP="006F1858">
            <w:pPr>
              <w:rPr>
                <w:lang w:val="en-US"/>
              </w:rPr>
            </w:pPr>
            <w:r>
              <w:rPr>
                <w:lang w:val="bg-BG"/>
              </w:rPr>
              <w:t>Метал-халогенна лампа за дросел,</w:t>
            </w:r>
            <w:r>
              <w:rPr>
                <w:lang w:val="en-US"/>
              </w:rPr>
              <w:t xml:space="preserve"> 70W, G12, 4200K, 12900 lm</w:t>
            </w:r>
          </w:p>
        </w:tc>
        <w:tc>
          <w:tcPr>
            <w:tcW w:w="709" w:type="dxa"/>
            <w:vAlign w:val="center"/>
          </w:tcPr>
          <w:p w:rsidR="00965464" w:rsidRDefault="00997E1C" w:rsidP="006F1858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4691" w:type="dxa"/>
            <w:vAlign w:val="center"/>
          </w:tcPr>
          <w:p w:rsidR="00965464" w:rsidRPr="00393C7E" w:rsidRDefault="00997E1C" w:rsidP="006F1858">
            <w:pPr>
              <w:rPr>
                <w:lang w:val="bg-BG"/>
              </w:rPr>
            </w:pPr>
            <w:r>
              <w:rPr>
                <w:lang w:val="bg-BG"/>
              </w:rPr>
              <w:t>Метал-халогенна лампа за дросел,</w:t>
            </w:r>
            <w:r>
              <w:rPr>
                <w:lang w:val="en-US"/>
              </w:rPr>
              <w:t xml:space="preserve"> 70W, G8,5</w:t>
            </w:r>
            <w:r w:rsidR="00F57E00">
              <w:rPr>
                <w:lang w:val="en-US"/>
              </w:rPr>
              <w:t xml:space="preserve"> </w:t>
            </w:r>
            <w:r>
              <w:rPr>
                <w:lang w:val="en-US"/>
              </w:rPr>
              <w:t>, 4200K, 6600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97E1C" w:rsidRDefault="00997E1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4691" w:type="dxa"/>
            <w:vAlign w:val="center"/>
          </w:tcPr>
          <w:p w:rsidR="00965464" w:rsidRPr="00915DDC" w:rsidRDefault="00915DDC" w:rsidP="00D1746C">
            <w:pPr>
              <w:rPr>
                <w:lang w:val="en-US"/>
              </w:rPr>
            </w:pPr>
            <w:r>
              <w:rPr>
                <w:lang w:val="bg-BG"/>
              </w:rPr>
              <w:t>Тръбна халогенна лампа 118мм, 150W, R7</w:t>
            </w:r>
            <w:r>
              <w:rPr>
                <w:vertAlign w:val="subscript"/>
                <w:lang w:val="en-US"/>
              </w:rPr>
              <w:t>s</w:t>
            </w:r>
            <w:r w:rsidR="00F57E00"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, 2000K, 2400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15DDC" w:rsidRDefault="00915DD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4691" w:type="dxa"/>
            <w:vAlign w:val="center"/>
          </w:tcPr>
          <w:p w:rsidR="00965464" w:rsidRPr="00915DDC" w:rsidRDefault="00915DDC" w:rsidP="006F1858">
            <w:pPr>
              <w:rPr>
                <w:lang w:val="en-US"/>
              </w:rPr>
            </w:pPr>
            <w:r>
              <w:rPr>
                <w:lang w:val="bg-BG"/>
              </w:rPr>
              <w:t>Халогенна лампа, 53W, E27, 2000K, 840 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915DDC" w:rsidRDefault="00915DD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4691" w:type="dxa"/>
            <w:vAlign w:val="center"/>
          </w:tcPr>
          <w:p w:rsidR="00965464" w:rsidRPr="004359F6" w:rsidRDefault="005A6758" w:rsidP="004359F6">
            <w:pPr>
              <w:rPr>
                <w:lang w:val="en-US"/>
              </w:rPr>
            </w:pPr>
            <w:r>
              <w:rPr>
                <w:lang w:val="bg-BG"/>
              </w:rPr>
              <w:t>Енергоспестяваща лампа, 8W, E27, 4</w:t>
            </w:r>
            <w:r>
              <w:rPr>
                <w:lang w:val="en-US"/>
              </w:rPr>
              <w:t xml:space="preserve">000K, </w:t>
            </w:r>
            <w:r>
              <w:rPr>
                <w:lang w:val="bg-BG"/>
              </w:rPr>
              <w:t xml:space="preserve">от 470 </w:t>
            </w:r>
            <w:r w:rsidR="004359F6">
              <w:rPr>
                <w:lang w:val="en-US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FE26F5" w:rsidRDefault="005A6758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4691" w:type="dxa"/>
            <w:vAlign w:val="center"/>
          </w:tcPr>
          <w:p w:rsidR="00965464" w:rsidRPr="005A6758" w:rsidRDefault="005A6758" w:rsidP="005A6758">
            <w:pPr>
              <w:rPr>
                <w:lang w:val="en-US"/>
              </w:rPr>
            </w:pPr>
            <w:r>
              <w:rPr>
                <w:lang w:val="bg-BG"/>
              </w:rPr>
              <w:t>Енергоспестяваща лампа, 15</w:t>
            </w:r>
            <w:r>
              <w:rPr>
                <w:lang w:val="en-US"/>
              </w:rPr>
              <w:t>W</w:t>
            </w:r>
            <w:r>
              <w:rPr>
                <w:lang w:val="bg-BG"/>
              </w:rPr>
              <w:t xml:space="preserve">, Е27, 4000К, от 900 </w:t>
            </w:r>
            <w:r>
              <w:rPr>
                <w:lang w:val="en-US"/>
              </w:rPr>
              <w:t>lm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5A6758" w:rsidRDefault="005A6758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4691" w:type="dxa"/>
            <w:vAlign w:val="center"/>
          </w:tcPr>
          <w:p w:rsidR="00965464" w:rsidRPr="004359F6" w:rsidRDefault="005C43BC" w:rsidP="004359F6">
            <w:pPr>
              <w:rPr>
                <w:lang w:val="bg-BG"/>
              </w:rPr>
            </w:pPr>
            <w:r>
              <w:rPr>
                <w:lang w:val="en-US"/>
              </w:rPr>
              <w:t>18W, G13, 6500K, 1200</w:t>
            </w:r>
            <w:r w:rsidR="004359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lm, L=590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5C43BC" w:rsidRDefault="005C43B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4691" w:type="dxa"/>
            <w:vAlign w:val="center"/>
          </w:tcPr>
          <w:p w:rsidR="00965464" w:rsidRPr="004359F6" w:rsidRDefault="005C43BC" w:rsidP="004359F6">
            <w:pPr>
              <w:rPr>
                <w:lang w:val="bg-BG"/>
              </w:rPr>
            </w:pPr>
            <w:r>
              <w:rPr>
                <w:lang w:val="en-US"/>
              </w:rPr>
              <w:t>36W, G13, 6500K, 2500</w:t>
            </w:r>
            <w:r w:rsidR="004359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lm, L=1200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9D660E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5C43BC" w:rsidRDefault="005C43BC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>58W, G13, 6500K, 4600</w:t>
            </w:r>
            <w:r w:rsidR="004359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lm, L=1500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>80W, G5, 4000K, 7000</w:t>
            </w:r>
            <w:r w:rsidR="004359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lm, L=1449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 xml:space="preserve">14W, G5, 3500K, 1350 lm, L=549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 xml:space="preserve">28W, G5, 3500K, 2950 lm, L=1149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 xml:space="preserve">35W, G5, 3500K, 3650 lm, L=1449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393C7E">
        <w:trPr>
          <w:jc w:val="center"/>
        </w:trPr>
        <w:tc>
          <w:tcPr>
            <w:tcW w:w="675" w:type="dxa"/>
            <w:vAlign w:val="center"/>
          </w:tcPr>
          <w:p w:rsidR="00965464" w:rsidRPr="006428C7" w:rsidRDefault="00965464" w:rsidP="006F18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4691" w:type="dxa"/>
            <w:vAlign w:val="center"/>
          </w:tcPr>
          <w:p w:rsidR="00965464" w:rsidRPr="004359F6" w:rsidRDefault="00CF187E" w:rsidP="004359F6">
            <w:pPr>
              <w:rPr>
                <w:lang w:val="bg-BG"/>
              </w:rPr>
            </w:pPr>
            <w:r>
              <w:rPr>
                <w:lang w:val="en-US"/>
              </w:rPr>
              <w:t xml:space="preserve">39W, G5, 3000K, 3100 lm, L=849 </w:t>
            </w:r>
            <w:r w:rsidR="004359F6">
              <w:rPr>
                <w:lang w:val="bg-BG"/>
              </w:rPr>
              <w:t>мм</w:t>
            </w:r>
          </w:p>
        </w:tc>
        <w:tc>
          <w:tcPr>
            <w:tcW w:w="709" w:type="dxa"/>
            <w:vAlign w:val="center"/>
          </w:tcPr>
          <w:p w:rsidR="00965464" w:rsidRDefault="00965464" w:rsidP="006F1858">
            <w:pPr>
              <w:jc w:val="center"/>
            </w:pPr>
            <w:r w:rsidRPr="005B3902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965464" w:rsidRPr="00CF187E" w:rsidRDefault="00CF187E" w:rsidP="006F1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895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6F1858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965464" w:rsidRPr="00ED7F2F" w:rsidRDefault="00965464" w:rsidP="004359F6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ОБЩА ЦЕНА НА ДОСТАВКАТА</w:t>
            </w:r>
            <w:r w:rsidR="004359F6">
              <w:rPr>
                <w:b/>
                <w:sz w:val="28"/>
                <w:szCs w:val="28"/>
                <w:lang w:val="bg-BG"/>
              </w:rPr>
              <w:t xml:space="preserve"> (БЕЗ ОПЦИЯТА)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4359F6">
              <w:rPr>
                <w:b/>
                <w:sz w:val="28"/>
                <w:szCs w:val="28"/>
                <w:lang w:val="bg-BG"/>
              </w:rPr>
              <w:t xml:space="preserve">ЛЕВА </w:t>
            </w:r>
            <w:r>
              <w:rPr>
                <w:b/>
                <w:sz w:val="28"/>
                <w:szCs w:val="28"/>
                <w:lang w:val="bg-BG"/>
              </w:rPr>
              <w:t>БЕЗ ДДС:</w:t>
            </w: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6F1858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965464" w:rsidRDefault="00965464" w:rsidP="006F1858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ДДС:</w:t>
            </w: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965464" w:rsidTr="006F1858">
        <w:trPr>
          <w:trHeight w:val="408"/>
          <w:jc w:val="center"/>
        </w:trPr>
        <w:tc>
          <w:tcPr>
            <w:tcW w:w="8201" w:type="dxa"/>
            <w:gridSpan w:val="5"/>
            <w:vAlign w:val="center"/>
          </w:tcPr>
          <w:p w:rsidR="00965464" w:rsidRDefault="00965464" w:rsidP="004359F6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ОБЩА ЦЕНА НА ДОСТАВКАТА</w:t>
            </w:r>
            <w:r w:rsidR="004359F6">
              <w:rPr>
                <w:b/>
                <w:sz w:val="28"/>
                <w:szCs w:val="28"/>
                <w:lang w:val="bg-BG"/>
              </w:rPr>
              <w:t xml:space="preserve"> (БЕЗ ОПЦИЯТА)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4359F6">
              <w:rPr>
                <w:b/>
                <w:sz w:val="28"/>
                <w:szCs w:val="28"/>
                <w:lang w:val="bg-BG"/>
              </w:rPr>
              <w:t xml:space="preserve">ЛЕВА </w:t>
            </w:r>
            <w:r>
              <w:rPr>
                <w:b/>
                <w:sz w:val="28"/>
                <w:szCs w:val="28"/>
                <w:lang w:val="bg-BG"/>
              </w:rPr>
              <w:t>С ДДС:</w:t>
            </w:r>
          </w:p>
        </w:tc>
        <w:tc>
          <w:tcPr>
            <w:tcW w:w="1134" w:type="dxa"/>
            <w:vAlign w:val="center"/>
          </w:tcPr>
          <w:p w:rsidR="00965464" w:rsidRDefault="00965464" w:rsidP="006F1858">
            <w:pPr>
              <w:jc w:val="center"/>
              <w:rPr>
                <w:b/>
                <w:u w:val="single"/>
                <w:lang w:val="bg-BG"/>
              </w:rPr>
            </w:pPr>
          </w:p>
        </w:tc>
      </w:tr>
    </w:tbl>
    <w:p w:rsidR="00965464" w:rsidRDefault="00965464" w:rsidP="00965464">
      <w:pPr>
        <w:tabs>
          <w:tab w:val="left" w:pos="0"/>
        </w:tabs>
        <w:rPr>
          <w:i/>
          <w:lang w:val="bg-BG"/>
        </w:rPr>
      </w:pPr>
    </w:p>
    <w:p w:rsidR="00965464" w:rsidRPr="001F5056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bg-BG"/>
        </w:rPr>
        <w:tab/>
      </w:r>
      <w:r>
        <w:rPr>
          <w:lang w:val="en-US"/>
        </w:rPr>
        <w:t xml:space="preserve"> </w:t>
      </w:r>
      <w:r w:rsidRPr="001F5056">
        <w:rPr>
          <w:lang w:val="bg-BG"/>
        </w:rPr>
        <w:t>Посочен</w:t>
      </w:r>
      <w:r w:rsidR="004359F6">
        <w:rPr>
          <w:lang w:val="bg-BG"/>
        </w:rPr>
        <w:t>ите</w:t>
      </w:r>
      <w:r w:rsidRPr="001F5056">
        <w:rPr>
          <w:lang w:val="bg-BG"/>
        </w:rPr>
        <w:t xml:space="preserve"> </w:t>
      </w:r>
      <w:r w:rsidR="004359F6">
        <w:rPr>
          <w:lang w:val="bg-BG"/>
        </w:rPr>
        <w:t xml:space="preserve">единични и общи цени </w:t>
      </w:r>
      <w:r>
        <w:rPr>
          <w:lang w:val="bg-BG"/>
        </w:rPr>
        <w:t>включва</w:t>
      </w:r>
      <w:r w:rsidR="004359F6">
        <w:rPr>
          <w:lang w:val="bg-BG"/>
        </w:rPr>
        <w:t>т</w:t>
      </w:r>
      <w:r>
        <w:rPr>
          <w:lang w:val="bg-BG"/>
        </w:rPr>
        <w:t xml:space="preserve"> всички разходи, свързани с качественото </w:t>
      </w:r>
      <w:r w:rsidRPr="001F5056">
        <w:rPr>
          <w:lang w:val="bg-BG"/>
        </w:rPr>
        <w:t xml:space="preserve"> изпълнение на поръчката</w:t>
      </w:r>
      <w:r>
        <w:rPr>
          <w:lang w:val="bg-BG"/>
        </w:rPr>
        <w:t xml:space="preserve">, включително мита, такси, </w:t>
      </w:r>
      <w:r w:rsidRPr="00077D67">
        <w:t>транспортни разходи</w:t>
      </w:r>
      <w:r>
        <w:rPr>
          <w:lang w:val="bg-BG"/>
        </w:rPr>
        <w:t>,</w:t>
      </w:r>
      <w:r w:rsidR="004359F6">
        <w:rPr>
          <w:lang w:val="bg-BG"/>
        </w:rPr>
        <w:t xml:space="preserve"> </w:t>
      </w:r>
      <w:r>
        <w:rPr>
          <w:lang w:val="bg-BG"/>
        </w:rPr>
        <w:t>товарно-разтоварни дейности</w:t>
      </w:r>
      <w:r w:rsidRPr="001F5056">
        <w:rPr>
          <w:lang w:val="bg-BG"/>
        </w:rPr>
        <w:t>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090580">
      <w:pPr>
        <w:suppressAutoHyphens w:val="0"/>
        <w:autoSpaceDE w:val="0"/>
        <w:autoSpaceDN w:val="0"/>
        <w:adjustRightInd w:val="0"/>
        <w:ind w:right="57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bg-BG"/>
        </w:rPr>
      </w:pPr>
    </w:p>
    <w:p w:rsidR="00815FB9" w:rsidRPr="00483144" w:rsidRDefault="00815FB9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483144">
        <w:rPr>
          <w:b/>
          <w:u w:val="single"/>
          <w:lang w:val="bg-BG"/>
        </w:rPr>
        <w:t xml:space="preserve">ЗАБЕЛЕЖКИ: 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 w:rsidR="00D1746C"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A44A9" w:rsidRDefault="00CA44A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</w:p>
    <w:p w:rsidR="00CA44A9" w:rsidRPr="00815FB9" w:rsidRDefault="00CA44A9" w:rsidP="00815FB9">
      <w:pPr>
        <w:suppressAutoHyphens w:val="0"/>
        <w:autoSpaceDE w:val="0"/>
        <w:autoSpaceDN w:val="0"/>
        <w:adjustRightInd w:val="0"/>
        <w:rPr>
          <w:lang w:val="bg-BG"/>
        </w:rPr>
      </w:pPr>
      <w:r>
        <w:rPr>
          <w:iCs/>
          <w:lang w:val="bg-BG" w:eastAsia="bg-BG"/>
        </w:rPr>
        <w:t xml:space="preserve">2. Всяка позиция трябва да бъде остойностена. </w:t>
      </w:r>
    </w:p>
    <w:p w:rsidR="00965464" w:rsidRPr="00815FB9" w:rsidRDefault="00965464" w:rsidP="00965464">
      <w:pPr>
        <w:jc w:val="center"/>
        <w:rPr>
          <w:b/>
          <w:u w:val="single"/>
          <w:lang w:val="bg-BG"/>
        </w:rPr>
      </w:pPr>
    </w:p>
    <w:p w:rsidR="00965464" w:rsidRDefault="00CA44A9" w:rsidP="00815FB9">
      <w:pPr>
        <w:rPr>
          <w:iCs/>
          <w:lang w:val="bg-BG" w:eastAsia="bg-BG"/>
        </w:rPr>
      </w:pPr>
      <w:r>
        <w:rPr>
          <w:iCs/>
          <w:lang w:val="bg-BG" w:eastAsia="bg-BG"/>
        </w:rPr>
        <w:t>3</w:t>
      </w:r>
      <w:r w:rsidR="00815FB9" w:rsidRPr="00815FB9">
        <w:rPr>
          <w:iCs/>
          <w:lang w:val="bg-BG" w:eastAsia="bg-BG"/>
        </w:rPr>
        <w:t xml:space="preserve">. Всички цени следва да са закръглени до втория знак след </w:t>
      </w:r>
      <w:r w:rsidR="006D7088">
        <w:rPr>
          <w:iCs/>
          <w:lang w:val="bg-BG" w:eastAsia="bg-BG"/>
        </w:rPr>
        <w:t xml:space="preserve">десетичната </w:t>
      </w:r>
      <w:r w:rsidR="00815FB9" w:rsidRPr="00815FB9">
        <w:rPr>
          <w:iCs/>
          <w:lang w:val="bg-BG" w:eastAsia="bg-BG"/>
        </w:rPr>
        <w:t>запетая</w:t>
      </w:r>
      <w:r w:rsidR="006D7088">
        <w:rPr>
          <w:iCs/>
          <w:lang w:val="bg-BG" w:eastAsia="bg-BG"/>
        </w:rPr>
        <w:t xml:space="preserve"> (до стотинка)</w:t>
      </w:r>
      <w:r w:rsidR="00815FB9" w:rsidRPr="00815FB9">
        <w:rPr>
          <w:iCs/>
          <w:lang w:val="bg-BG" w:eastAsia="bg-BG"/>
        </w:rPr>
        <w:t>.</w:t>
      </w:r>
    </w:p>
    <w:p w:rsidR="001B14AD" w:rsidRDefault="001B14AD" w:rsidP="00815FB9">
      <w:pPr>
        <w:rPr>
          <w:iCs/>
          <w:lang w:val="bg-BG" w:eastAsia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4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Pr="00DA2C6F" w:rsidRDefault="00DA2C6F" w:rsidP="00DA2C6F">
      <w:pPr>
        <w:pStyle w:val="ReportText"/>
        <w:rPr>
          <w:lang w:val="bg-BG"/>
        </w:rPr>
      </w:pPr>
    </w:p>
    <w:p w:rsidR="0077599A" w:rsidRPr="00954483" w:rsidRDefault="0077599A" w:rsidP="008746B6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090F83">
        <w:rPr>
          <w:color w:val="auto"/>
          <w:lang w:val="bg-BG"/>
        </w:rPr>
        <w:t>3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815FB9">
      <w:footnotePr>
        <w:pos w:val="beneathText"/>
      </w:footnotePr>
      <w:pgSz w:w="11905" w:h="16837"/>
      <w:pgMar w:top="680" w:right="706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05" w:rsidRDefault="00942305">
      <w:r>
        <w:separator/>
      </w:r>
    </w:p>
  </w:endnote>
  <w:endnote w:type="continuationSeparator" w:id="1">
    <w:p w:rsidR="00942305" w:rsidRDefault="0094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00" w:rsidRDefault="008F7F08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E00" w:rsidRDefault="00F57E00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00" w:rsidRPr="00FD696B" w:rsidRDefault="00F57E00" w:rsidP="00FD696B">
    <w:pPr>
      <w:jc w:val="both"/>
      <w:rPr>
        <w:sz w:val="18"/>
        <w:szCs w:val="18"/>
        <w:lang w:val="bg-BG"/>
      </w:rPr>
    </w:pPr>
    <w:r w:rsidRPr="00FD696B">
      <w:rPr>
        <w:sz w:val="18"/>
        <w:szCs w:val="18"/>
        <w:lang w:val="bg-BG"/>
      </w:rPr>
      <w:t>ДОСТАВКА НА ЛАМПИ ЗА ПОДДРЪЖКА НА ОСВЕТЛЕНИЕТО НА МЕТРОСТАНЦИИТЕ ОТ ПЪРВИ И ВТОРИ МЕТРОДИАМЕТЪР, ДЕПО "ОБЕЛЯ" И БУФЕРНИ ПАРКИНГИ</w:t>
    </w:r>
  </w:p>
  <w:p w:rsidR="00F57E00" w:rsidRPr="00F94C92" w:rsidRDefault="00F57E00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F57E00" w:rsidRPr="00F94C92" w:rsidRDefault="008F7F08" w:rsidP="00C92451">
    <w:pPr>
      <w:pStyle w:val="Footer"/>
      <w:framePr w:w="287" w:wrap="around" w:vAnchor="text" w:hAnchor="page" w:x="10760" w:y="-247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F57E00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BE4FC5">
      <w:rPr>
        <w:rStyle w:val="PageNumber"/>
        <w:noProof/>
        <w:sz w:val="16"/>
        <w:szCs w:val="16"/>
      </w:rPr>
      <w:t>2</w:t>
    </w:r>
    <w:r w:rsidRPr="00F94C92">
      <w:rPr>
        <w:rStyle w:val="PageNumber"/>
        <w:sz w:val="16"/>
        <w:szCs w:val="16"/>
      </w:rPr>
      <w:fldChar w:fldCharType="end"/>
    </w:r>
  </w:p>
  <w:p w:rsidR="00F57E00" w:rsidRDefault="00F57E00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05" w:rsidRDefault="00942305">
      <w:r>
        <w:separator/>
      </w:r>
    </w:p>
  </w:footnote>
  <w:footnote w:type="continuationSeparator" w:id="1">
    <w:p w:rsidR="00942305" w:rsidRDefault="00942305">
      <w:r>
        <w:continuationSeparator/>
      </w:r>
    </w:p>
  </w:footnote>
  <w:footnote w:id="2">
    <w:p w:rsidR="00F57E00" w:rsidRPr="00F2251F" w:rsidRDefault="00F57E00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3">
    <w:p w:rsidR="00F57E00" w:rsidRPr="00F2251F" w:rsidRDefault="00F57E00">
      <w:pPr>
        <w:pStyle w:val="FootnoteText"/>
        <w:rPr>
          <w:i/>
          <w:lang w:val="bg-BG"/>
        </w:rPr>
      </w:pPr>
      <w:r w:rsidRPr="00F2251F">
        <w:rPr>
          <w:rStyle w:val="FootnoteReference"/>
          <w:sz w:val="18"/>
          <w:szCs w:val="18"/>
        </w:rPr>
        <w:footnoteRef/>
      </w:r>
      <w:r w:rsidRPr="00F2251F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4">
    <w:p w:rsidR="00F57E00" w:rsidRPr="004411D7" w:rsidRDefault="00F57E00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5">
    <w:p w:rsidR="00F57E00" w:rsidRPr="00F2251F" w:rsidRDefault="00F57E0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6">
    <w:p w:rsidR="00F57E00" w:rsidRPr="00F2251F" w:rsidRDefault="00F57E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7">
    <w:p w:rsidR="00F57E00" w:rsidRPr="00F2251F" w:rsidRDefault="00F57E0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 и се прилага в плик №1 "Документи за подбор". Такава декларация се подава от всеки подизпълнител, в случай, че са повече от един.</w:t>
      </w:r>
    </w:p>
  </w:footnote>
  <w:footnote w:id="8">
    <w:p w:rsidR="00F57E00" w:rsidRPr="00F2251F" w:rsidRDefault="00F57E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9">
    <w:p w:rsidR="00F57E00" w:rsidRPr="00280891" w:rsidRDefault="00F57E00">
      <w:pPr>
        <w:pStyle w:val="FootnoteText"/>
        <w:rPr>
          <w:i/>
          <w:lang w:val="bg-BG"/>
        </w:rPr>
      </w:pPr>
    </w:p>
  </w:footnote>
  <w:footnote w:id="10">
    <w:p w:rsidR="00F57E00" w:rsidRPr="0092133F" w:rsidRDefault="00F57E0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11">
    <w:p w:rsidR="00F57E00" w:rsidRPr="00E64447" w:rsidRDefault="00F57E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2"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F57E00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F57E00" w:rsidRPr="00EA27CE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F57E00" w:rsidRPr="00E64447" w:rsidRDefault="00F57E0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3">
    <w:p w:rsidR="00F57E00" w:rsidRPr="00EA27CE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F57E0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F57E0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F57E0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F57E0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F57E00" w:rsidRPr="00AD784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F57E00" w:rsidRPr="00AD7840" w:rsidRDefault="00F57E0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4">
    <w:p w:rsidR="00F57E00" w:rsidRPr="00E64447" w:rsidRDefault="00F57E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5">
    <w:p w:rsidR="00F57E00" w:rsidRPr="00E64447" w:rsidRDefault="00F57E0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6">
    <w:p w:rsidR="00F57E00" w:rsidRPr="00E64447" w:rsidRDefault="00F57E00" w:rsidP="00E644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  <w:p w:rsidR="00F57E00" w:rsidRPr="00E64447" w:rsidRDefault="00F57E00">
      <w:pPr>
        <w:pStyle w:val="FootnoteText"/>
        <w:rPr>
          <w:lang w:val="bg-BG"/>
        </w:rPr>
      </w:pPr>
    </w:p>
  </w:footnote>
  <w:footnote w:id="17">
    <w:p w:rsidR="00F57E00" w:rsidRPr="00E64447" w:rsidRDefault="00F57E00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F57E00" w:rsidRPr="00E64447" w:rsidRDefault="00F57E00" w:rsidP="00F948A4">
      <w:pPr>
        <w:pStyle w:val="FootnoteText"/>
        <w:tabs>
          <w:tab w:val="left" w:pos="8474"/>
        </w:tabs>
        <w:rPr>
          <w:lang w:val="bg-BG"/>
        </w:rPr>
      </w:pPr>
      <w:r>
        <w:rPr>
          <w:lang w:val="bg-BG"/>
        </w:rPr>
        <w:tab/>
      </w:r>
    </w:p>
  </w:footnote>
  <w:footnote w:id="18">
    <w:p w:rsidR="00F57E00" w:rsidRPr="00995E04" w:rsidRDefault="00F57E00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по чл.33, ал.4 от ЗОП не е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отделен запечатан непрозрачен плик с надпис Плик№2 "Предложение за изпълнение на поръчката</w:t>
      </w:r>
      <w:r>
        <w:rPr>
          <w:i/>
          <w:lang w:val="en-US"/>
        </w:rPr>
        <w:t>, поставен в плика с офертата</w:t>
      </w:r>
      <w:r>
        <w:rPr>
          <w:i/>
          <w:lang w:val="bg-BG"/>
        </w:rPr>
        <w:t>.</w:t>
      </w:r>
    </w:p>
    <w:p w:rsidR="00F57E00" w:rsidRPr="00E64447" w:rsidRDefault="00F57E00">
      <w:pPr>
        <w:pStyle w:val="FootnoteText"/>
        <w:rPr>
          <w:lang w:val="bg-BG"/>
        </w:rPr>
      </w:pPr>
    </w:p>
  </w:footnote>
  <w:footnote w:id="19">
    <w:p w:rsidR="00F57E00" w:rsidRPr="00E64447" w:rsidRDefault="00F57E00">
      <w:pPr>
        <w:pStyle w:val="FootnoteText"/>
        <w:rPr>
          <w:i/>
          <w:lang w:val="bg-BG"/>
        </w:rPr>
      </w:pPr>
    </w:p>
  </w:footnote>
  <w:footnote w:id="20">
    <w:p w:rsidR="00F57E00" w:rsidRPr="00995E04" w:rsidRDefault="00F57E00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>Документът е задължителна част от офертата и се поставя в отделен</w:t>
      </w:r>
      <w:r>
        <w:rPr>
          <w:lang w:val="bg-BG"/>
        </w:rPr>
        <w:t xml:space="preserve"> </w:t>
      </w:r>
      <w:r>
        <w:rPr>
          <w:i/>
          <w:lang w:val="bg-BG"/>
        </w:rPr>
        <w:t>запечатан непрозрачен плик с надпис Плик№2 "Предложение за изпълнение на поръчката".</w:t>
      </w:r>
    </w:p>
    <w:p w:rsidR="00F57E00" w:rsidRPr="00F948A4" w:rsidRDefault="00F57E00">
      <w:pPr>
        <w:pStyle w:val="FootnoteText"/>
        <w:rPr>
          <w:lang w:val="bg-BG"/>
        </w:rPr>
      </w:pPr>
    </w:p>
  </w:footnote>
  <w:footnote w:id="21">
    <w:p w:rsidR="00F57E00" w:rsidRPr="00F948A4" w:rsidRDefault="00F57E0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2">
    <w:p w:rsidR="00F57E00" w:rsidRPr="00677AFD" w:rsidRDefault="00F57E00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F57E00" w:rsidRPr="00677AFD" w:rsidRDefault="00F57E00" w:rsidP="0096546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3">
    <w:p w:rsidR="00F57E00" w:rsidRPr="00677AFD" w:rsidRDefault="00F57E00" w:rsidP="00965464">
      <w:pPr>
        <w:pStyle w:val="FootnoteText"/>
        <w:rPr>
          <w:lang w:val="bg-BG"/>
        </w:rPr>
      </w:pPr>
    </w:p>
  </w:footnote>
  <w:footnote w:id="24">
    <w:p w:rsidR="00F57E00" w:rsidRPr="004D65DA" w:rsidRDefault="00F57E00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1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3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9"/>
  </w:num>
  <w:num w:numId="5">
    <w:abstractNumId w:val="21"/>
  </w:num>
  <w:num w:numId="6">
    <w:abstractNumId w:val="20"/>
  </w:num>
  <w:num w:numId="7">
    <w:abstractNumId w:val="25"/>
  </w:num>
  <w:num w:numId="8">
    <w:abstractNumId w:val="22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26"/>
  </w:num>
  <w:num w:numId="18">
    <w:abstractNumId w:val="17"/>
  </w:num>
  <w:num w:numId="19">
    <w:abstractNumId w:val="12"/>
  </w:num>
  <w:num w:numId="20">
    <w:abstractNumId w:val="24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7BAE"/>
    <w:rsid w:val="00077F94"/>
    <w:rsid w:val="00081B53"/>
    <w:rsid w:val="00081D55"/>
    <w:rsid w:val="00090580"/>
    <w:rsid w:val="00090F83"/>
    <w:rsid w:val="00091347"/>
    <w:rsid w:val="0009188C"/>
    <w:rsid w:val="00091CA5"/>
    <w:rsid w:val="00094245"/>
    <w:rsid w:val="00095A5B"/>
    <w:rsid w:val="000A0DE8"/>
    <w:rsid w:val="000A0F7A"/>
    <w:rsid w:val="000A11DD"/>
    <w:rsid w:val="000A3B02"/>
    <w:rsid w:val="000A41EB"/>
    <w:rsid w:val="000A59F9"/>
    <w:rsid w:val="000A60EF"/>
    <w:rsid w:val="000A7F39"/>
    <w:rsid w:val="000B0242"/>
    <w:rsid w:val="000B1F1F"/>
    <w:rsid w:val="000B4729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5DCD"/>
    <w:rsid w:val="000E7B32"/>
    <w:rsid w:val="000E7B52"/>
    <w:rsid w:val="000F114A"/>
    <w:rsid w:val="000F176E"/>
    <w:rsid w:val="000F2968"/>
    <w:rsid w:val="000F5A75"/>
    <w:rsid w:val="000F6B7A"/>
    <w:rsid w:val="001019E1"/>
    <w:rsid w:val="00106C76"/>
    <w:rsid w:val="0011031C"/>
    <w:rsid w:val="00111AC9"/>
    <w:rsid w:val="001136AE"/>
    <w:rsid w:val="0011428A"/>
    <w:rsid w:val="001232E8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80E27"/>
    <w:rsid w:val="0018709D"/>
    <w:rsid w:val="00190425"/>
    <w:rsid w:val="001A14F9"/>
    <w:rsid w:val="001A2297"/>
    <w:rsid w:val="001A2DF2"/>
    <w:rsid w:val="001A451A"/>
    <w:rsid w:val="001B14AD"/>
    <w:rsid w:val="001B1D71"/>
    <w:rsid w:val="001B2BC5"/>
    <w:rsid w:val="001B6600"/>
    <w:rsid w:val="001B7C9E"/>
    <w:rsid w:val="001C0BA3"/>
    <w:rsid w:val="001C2BD4"/>
    <w:rsid w:val="001C4AA1"/>
    <w:rsid w:val="001C5BF0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7389"/>
    <w:rsid w:val="00237B42"/>
    <w:rsid w:val="00241F58"/>
    <w:rsid w:val="00242677"/>
    <w:rsid w:val="00243EAB"/>
    <w:rsid w:val="00245B72"/>
    <w:rsid w:val="002463A3"/>
    <w:rsid w:val="00246AF0"/>
    <w:rsid w:val="0025020C"/>
    <w:rsid w:val="00254F34"/>
    <w:rsid w:val="002660E6"/>
    <w:rsid w:val="00266A20"/>
    <w:rsid w:val="00266C69"/>
    <w:rsid w:val="00270B58"/>
    <w:rsid w:val="002712F7"/>
    <w:rsid w:val="00271BE3"/>
    <w:rsid w:val="00274655"/>
    <w:rsid w:val="00277EF2"/>
    <w:rsid w:val="00280059"/>
    <w:rsid w:val="00280891"/>
    <w:rsid w:val="0028106E"/>
    <w:rsid w:val="0028128C"/>
    <w:rsid w:val="00286566"/>
    <w:rsid w:val="0028666C"/>
    <w:rsid w:val="0029070E"/>
    <w:rsid w:val="00290A32"/>
    <w:rsid w:val="00290F24"/>
    <w:rsid w:val="00291188"/>
    <w:rsid w:val="00296FA0"/>
    <w:rsid w:val="00297615"/>
    <w:rsid w:val="002A042A"/>
    <w:rsid w:val="002A17A8"/>
    <w:rsid w:val="002A1BB2"/>
    <w:rsid w:val="002A51BD"/>
    <w:rsid w:val="002A6DB6"/>
    <w:rsid w:val="002B073C"/>
    <w:rsid w:val="002B0F2C"/>
    <w:rsid w:val="002B17A2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31DF"/>
    <w:rsid w:val="002D33F6"/>
    <w:rsid w:val="002D3A4C"/>
    <w:rsid w:val="002D7B5E"/>
    <w:rsid w:val="002E2465"/>
    <w:rsid w:val="002E37EC"/>
    <w:rsid w:val="002E7557"/>
    <w:rsid w:val="002E7EDA"/>
    <w:rsid w:val="002E7FB5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C7B"/>
    <w:rsid w:val="003158FA"/>
    <w:rsid w:val="003159BD"/>
    <w:rsid w:val="0032073E"/>
    <w:rsid w:val="003210F7"/>
    <w:rsid w:val="00324DF4"/>
    <w:rsid w:val="003253FC"/>
    <w:rsid w:val="0032587D"/>
    <w:rsid w:val="00327FBC"/>
    <w:rsid w:val="00331777"/>
    <w:rsid w:val="003416C4"/>
    <w:rsid w:val="00341BBD"/>
    <w:rsid w:val="00344A5F"/>
    <w:rsid w:val="00347B71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676A"/>
    <w:rsid w:val="00397827"/>
    <w:rsid w:val="003A0111"/>
    <w:rsid w:val="003A3C96"/>
    <w:rsid w:val="003B247C"/>
    <w:rsid w:val="003B2549"/>
    <w:rsid w:val="003B315B"/>
    <w:rsid w:val="003B67F5"/>
    <w:rsid w:val="003C01C9"/>
    <w:rsid w:val="003C2E69"/>
    <w:rsid w:val="003C7E96"/>
    <w:rsid w:val="003D094F"/>
    <w:rsid w:val="003E2017"/>
    <w:rsid w:val="003E2E01"/>
    <w:rsid w:val="003E3403"/>
    <w:rsid w:val="003E38AE"/>
    <w:rsid w:val="003E48D8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59F6"/>
    <w:rsid w:val="00436458"/>
    <w:rsid w:val="00436795"/>
    <w:rsid w:val="00443B1F"/>
    <w:rsid w:val="00443BFD"/>
    <w:rsid w:val="00444557"/>
    <w:rsid w:val="0044664A"/>
    <w:rsid w:val="00446EF0"/>
    <w:rsid w:val="00447E13"/>
    <w:rsid w:val="00451689"/>
    <w:rsid w:val="00451789"/>
    <w:rsid w:val="00451C3D"/>
    <w:rsid w:val="00451CED"/>
    <w:rsid w:val="00452E99"/>
    <w:rsid w:val="00454189"/>
    <w:rsid w:val="00456536"/>
    <w:rsid w:val="00461B21"/>
    <w:rsid w:val="004657DE"/>
    <w:rsid w:val="004668E7"/>
    <w:rsid w:val="00474997"/>
    <w:rsid w:val="00475AA1"/>
    <w:rsid w:val="004817DE"/>
    <w:rsid w:val="00483144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20663"/>
    <w:rsid w:val="00523143"/>
    <w:rsid w:val="00524575"/>
    <w:rsid w:val="00524841"/>
    <w:rsid w:val="00525887"/>
    <w:rsid w:val="00527C63"/>
    <w:rsid w:val="00530742"/>
    <w:rsid w:val="005326DF"/>
    <w:rsid w:val="00535518"/>
    <w:rsid w:val="00535751"/>
    <w:rsid w:val="00541753"/>
    <w:rsid w:val="005425B0"/>
    <w:rsid w:val="00544FE2"/>
    <w:rsid w:val="0054593F"/>
    <w:rsid w:val="00547AF5"/>
    <w:rsid w:val="005521F5"/>
    <w:rsid w:val="0055451A"/>
    <w:rsid w:val="005579EC"/>
    <w:rsid w:val="00562A61"/>
    <w:rsid w:val="00562C05"/>
    <w:rsid w:val="00562F14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4D6D"/>
    <w:rsid w:val="005863FE"/>
    <w:rsid w:val="005933A7"/>
    <w:rsid w:val="00595841"/>
    <w:rsid w:val="00595FCF"/>
    <w:rsid w:val="005A3152"/>
    <w:rsid w:val="005A5C37"/>
    <w:rsid w:val="005A6758"/>
    <w:rsid w:val="005B3E95"/>
    <w:rsid w:val="005B5807"/>
    <w:rsid w:val="005B653D"/>
    <w:rsid w:val="005B6C15"/>
    <w:rsid w:val="005C0506"/>
    <w:rsid w:val="005C0FEA"/>
    <w:rsid w:val="005C2FF8"/>
    <w:rsid w:val="005C3CEB"/>
    <w:rsid w:val="005C4009"/>
    <w:rsid w:val="005C43BC"/>
    <w:rsid w:val="005C5A9F"/>
    <w:rsid w:val="005C75FD"/>
    <w:rsid w:val="005D465E"/>
    <w:rsid w:val="005E3204"/>
    <w:rsid w:val="005E4E13"/>
    <w:rsid w:val="005E552B"/>
    <w:rsid w:val="005F217A"/>
    <w:rsid w:val="005F6271"/>
    <w:rsid w:val="00601E4C"/>
    <w:rsid w:val="00601F42"/>
    <w:rsid w:val="006023B1"/>
    <w:rsid w:val="00612B7E"/>
    <w:rsid w:val="00616139"/>
    <w:rsid w:val="00616A8C"/>
    <w:rsid w:val="00623F48"/>
    <w:rsid w:val="0062722B"/>
    <w:rsid w:val="00630F18"/>
    <w:rsid w:val="00632A80"/>
    <w:rsid w:val="00634047"/>
    <w:rsid w:val="00634730"/>
    <w:rsid w:val="00635A1F"/>
    <w:rsid w:val="00640093"/>
    <w:rsid w:val="006512C2"/>
    <w:rsid w:val="00652008"/>
    <w:rsid w:val="00652859"/>
    <w:rsid w:val="00662F68"/>
    <w:rsid w:val="00666B87"/>
    <w:rsid w:val="00667E16"/>
    <w:rsid w:val="0067148B"/>
    <w:rsid w:val="00672DD6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22D1"/>
    <w:rsid w:val="006C6D47"/>
    <w:rsid w:val="006D2586"/>
    <w:rsid w:val="006D4D17"/>
    <w:rsid w:val="006D54AA"/>
    <w:rsid w:val="006D7088"/>
    <w:rsid w:val="006D7DD6"/>
    <w:rsid w:val="006E3228"/>
    <w:rsid w:val="006E3A05"/>
    <w:rsid w:val="006E417B"/>
    <w:rsid w:val="006F00C1"/>
    <w:rsid w:val="006F1858"/>
    <w:rsid w:val="006F4745"/>
    <w:rsid w:val="007007DA"/>
    <w:rsid w:val="0070147F"/>
    <w:rsid w:val="007070E0"/>
    <w:rsid w:val="00712567"/>
    <w:rsid w:val="00712687"/>
    <w:rsid w:val="00720A37"/>
    <w:rsid w:val="007233C0"/>
    <w:rsid w:val="007242F7"/>
    <w:rsid w:val="00725064"/>
    <w:rsid w:val="00725FC5"/>
    <w:rsid w:val="00726A15"/>
    <w:rsid w:val="007307B7"/>
    <w:rsid w:val="007348AE"/>
    <w:rsid w:val="007348F4"/>
    <w:rsid w:val="00741A2E"/>
    <w:rsid w:val="00742D90"/>
    <w:rsid w:val="00747C7B"/>
    <w:rsid w:val="007503DC"/>
    <w:rsid w:val="0075100E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99A"/>
    <w:rsid w:val="00775EE3"/>
    <w:rsid w:val="00777EA3"/>
    <w:rsid w:val="00781261"/>
    <w:rsid w:val="00784B4F"/>
    <w:rsid w:val="00790D9C"/>
    <w:rsid w:val="007920C7"/>
    <w:rsid w:val="007939B8"/>
    <w:rsid w:val="007941EF"/>
    <w:rsid w:val="007949E4"/>
    <w:rsid w:val="00795DE2"/>
    <w:rsid w:val="007A0937"/>
    <w:rsid w:val="007A3D53"/>
    <w:rsid w:val="007A482C"/>
    <w:rsid w:val="007A765C"/>
    <w:rsid w:val="007B18E9"/>
    <w:rsid w:val="007B376C"/>
    <w:rsid w:val="007B42C1"/>
    <w:rsid w:val="007B48CB"/>
    <w:rsid w:val="007B5432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E2071"/>
    <w:rsid w:val="007E262E"/>
    <w:rsid w:val="007E2E62"/>
    <w:rsid w:val="007E42FF"/>
    <w:rsid w:val="007E5BE9"/>
    <w:rsid w:val="007E693C"/>
    <w:rsid w:val="007E6B07"/>
    <w:rsid w:val="007F1AC1"/>
    <w:rsid w:val="007F2C78"/>
    <w:rsid w:val="007F5ACF"/>
    <w:rsid w:val="007F7F9D"/>
    <w:rsid w:val="008018A8"/>
    <w:rsid w:val="00805279"/>
    <w:rsid w:val="008106FC"/>
    <w:rsid w:val="00815FB9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6AA"/>
    <w:rsid w:val="008367BC"/>
    <w:rsid w:val="0083716D"/>
    <w:rsid w:val="00844845"/>
    <w:rsid w:val="008471C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34D0"/>
    <w:rsid w:val="008858DA"/>
    <w:rsid w:val="00887689"/>
    <w:rsid w:val="00887B53"/>
    <w:rsid w:val="00887E0E"/>
    <w:rsid w:val="00892DA4"/>
    <w:rsid w:val="00894D1D"/>
    <w:rsid w:val="008A1251"/>
    <w:rsid w:val="008A1358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618E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475B"/>
    <w:rsid w:val="00915DDC"/>
    <w:rsid w:val="00920FA2"/>
    <w:rsid w:val="0092133F"/>
    <w:rsid w:val="00921AE1"/>
    <w:rsid w:val="0092551F"/>
    <w:rsid w:val="00930075"/>
    <w:rsid w:val="009304AA"/>
    <w:rsid w:val="00933439"/>
    <w:rsid w:val="00936F49"/>
    <w:rsid w:val="00940866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3AC1"/>
    <w:rsid w:val="009A6BEB"/>
    <w:rsid w:val="009B1C97"/>
    <w:rsid w:val="009B7179"/>
    <w:rsid w:val="009B79A5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E1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496"/>
    <w:rsid w:val="00A3576C"/>
    <w:rsid w:val="00A40486"/>
    <w:rsid w:val="00A43336"/>
    <w:rsid w:val="00A45E1B"/>
    <w:rsid w:val="00A45FBE"/>
    <w:rsid w:val="00A53332"/>
    <w:rsid w:val="00A5357F"/>
    <w:rsid w:val="00A55AA8"/>
    <w:rsid w:val="00A56AE5"/>
    <w:rsid w:val="00A6101B"/>
    <w:rsid w:val="00A62C21"/>
    <w:rsid w:val="00A63B84"/>
    <w:rsid w:val="00A66461"/>
    <w:rsid w:val="00A66B02"/>
    <w:rsid w:val="00A67F77"/>
    <w:rsid w:val="00A7205F"/>
    <w:rsid w:val="00A72445"/>
    <w:rsid w:val="00A73784"/>
    <w:rsid w:val="00A74CE0"/>
    <w:rsid w:val="00A764E3"/>
    <w:rsid w:val="00A80A3B"/>
    <w:rsid w:val="00A81F0F"/>
    <w:rsid w:val="00A827AC"/>
    <w:rsid w:val="00A844F0"/>
    <w:rsid w:val="00A84852"/>
    <w:rsid w:val="00A85409"/>
    <w:rsid w:val="00A8742A"/>
    <w:rsid w:val="00A902ED"/>
    <w:rsid w:val="00A93849"/>
    <w:rsid w:val="00A9719A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563E"/>
    <w:rsid w:val="00AC674D"/>
    <w:rsid w:val="00AC6F60"/>
    <w:rsid w:val="00AD1DFD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4074"/>
    <w:rsid w:val="00B06A1A"/>
    <w:rsid w:val="00B06E0E"/>
    <w:rsid w:val="00B11065"/>
    <w:rsid w:val="00B11EAE"/>
    <w:rsid w:val="00B12466"/>
    <w:rsid w:val="00B14E96"/>
    <w:rsid w:val="00B1716C"/>
    <w:rsid w:val="00B17CC1"/>
    <w:rsid w:val="00B21398"/>
    <w:rsid w:val="00B22C64"/>
    <w:rsid w:val="00B23613"/>
    <w:rsid w:val="00B2644C"/>
    <w:rsid w:val="00B2738D"/>
    <w:rsid w:val="00B31DE1"/>
    <w:rsid w:val="00B31F32"/>
    <w:rsid w:val="00B32C3B"/>
    <w:rsid w:val="00B32D6D"/>
    <w:rsid w:val="00B36A2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86CA1"/>
    <w:rsid w:val="00B87740"/>
    <w:rsid w:val="00B917B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4215"/>
    <w:rsid w:val="00BA78C7"/>
    <w:rsid w:val="00BC25BE"/>
    <w:rsid w:val="00BC32D5"/>
    <w:rsid w:val="00BC539B"/>
    <w:rsid w:val="00BC5B19"/>
    <w:rsid w:val="00BC7900"/>
    <w:rsid w:val="00BD3A68"/>
    <w:rsid w:val="00BD408A"/>
    <w:rsid w:val="00BD47E2"/>
    <w:rsid w:val="00BE0C4C"/>
    <w:rsid w:val="00BE270E"/>
    <w:rsid w:val="00BE2ACE"/>
    <w:rsid w:val="00BE409C"/>
    <w:rsid w:val="00BE4FC5"/>
    <w:rsid w:val="00BE5AD0"/>
    <w:rsid w:val="00BE7CB6"/>
    <w:rsid w:val="00BE7F55"/>
    <w:rsid w:val="00BF0A5B"/>
    <w:rsid w:val="00BF56D9"/>
    <w:rsid w:val="00BF5BB1"/>
    <w:rsid w:val="00BF7626"/>
    <w:rsid w:val="00C0184A"/>
    <w:rsid w:val="00C058AE"/>
    <w:rsid w:val="00C05C09"/>
    <w:rsid w:val="00C06E2D"/>
    <w:rsid w:val="00C07839"/>
    <w:rsid w:val="00C11867"/>
    <w:rsid w:val="00C1329E"/>
    <w:rsid w:val="00C14B70"/>
    <w:rsid w:val="00C15DBD"/>
    <w:rsid w:val="00C170EC"/>
    <w:rsid w:val="00C17DC5"/>
    <w:rsid w:val="00C230DA"/>
    <w:rsid w:val="00C3138D"/>
    <w:rsid w:val="00C32664"/>
    <w:rsid w:val="00C34D2F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A07"/>
    <w:rsid w:val="00C74F03"/>
    <w:rsid w:val="00C75F68"/>
    <w:rsid w:val="00C82B2A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253D"/>
    <w:rsid w:val="00CB312F"/>
    <w:rsid w:val="00CB4817"/>
    <w:rsid w:val="00CC0835"/>
    <w:rsid w:val="00CC08C0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775E"/>
    <w:rsid w:val="00D1140D"/>
    <w:rsid w:val="00D12DAB"/>
    <w:rsid w:val="00D14F29"/>
    <w:rsid w:val="00D164A1"/>
    <w:rsid w:val="00D1746C"/>
    <w:rsid w:val="00D2181F"/>
    <w:rsid w:val="00D23DD9"/>
    <w:rsid w:val="00D25A1B"/>
    <w:rsid w:val="00D26A88"/>
    <w:rsid w:val="00D2754D"/>
    <w:rsid w:val="00D31A57"/>
    <w:rsid w:val="00D34565"/>
    <w:rsid w:val="00D37F22"/>
    <w:rsid w:val="00D45D69"/>
    <w:rsid w:val="00D46074"/>
    <w:rsid w:val="00D506BD"/>
    <w:rsid w:val="00D50A96"/>
    <w:rsid w:val="00D519A5"/>
    <w:rsid w:val="00D51D6E"/>
    <w:rsid w:val="00D52110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FCF"/>
    <w:rsid w:val="00D770CE"/>
    <w:rsid w:val="00D80E29"/>
    <w:rsid w:val="00D85331"/>
    <w:rsid w:val="00D85E87"/>
    <w:rsid w:val="00D86340"/>
    <w:rsid w:val="00D90844"/>
    <w:rsid w:val="00D92C21"/>
    <w:rsid w:val="00D93DB7"/>
    <w:rsid w:val="00D94B06"/>
    <w:rsid w:val="00DA2C6F"/>
    <w:rsid w:val="00DA473F"/>
    <w:rsid w:val="00DA4A8C"/>
    <w:rsid w:val="00DA59B6"/>
    <w:rsid w:val="00DA76AA"/>
    <w:rsid w:val="00DB011F"/>
    <w:rsid w:val="00DC0788"/>
    <w:rsid w:val="00DC2CCD"/>
    <w:rsid w:val="00DD10EB"/>
    <w:rsid w:val="00DD1BAA"/>
    <w:rsid w:val="00DD3E28"/>
    <w:rsid w:val="00DD77F6"/>
    <w:rsid w:val="00DE1D39"/>
    <w:rsid w:val="00DE7368"/>
    <w:rsid w:val="00DF0BBD"/>
    <w:rsid w:val="00DF6816"/>
    <w:rsid w:val="00E0484A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704E"/>
    <w:rsid w:val="00E4382F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4447"/>
    <w:rsid w:val="00E66792"/>
    <w:rsid w:val="00E721B9"/>
    <w:rsid w:val="00E72BBC"/>
    <w:rsid w:val="00E734ED"/>
    <w:rsid w:val="00E76A92"/>
    <w:rsid w:val="00E82224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C21EB"/>
    <w:rsid w:val="00EC34FF"/>
    <w:rsid w:val="00EC51D6"/>
    <w:rsid w:val="00EC5BC3"/>
    <w:rsid w:val="00EC5DAD"/>
    <w:rsid w:val="00ED1174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51F"/>
    <w:rsid w:val="00F228F7"/>
    <w:rsid w:val="00F30C94"/>
    <w:rsid w:val="00F32365"/>
    <w:rsid w:val="00F32D6D"/>
    <w:rsid w:val="00F32F1B"/>
    <w:rsid w:val="00F33068"/>
    <w:rsid w:val="00F33317"/>
    <w:rsid w:val="00F36D34"/>
    <w:rsid w:val="00F404D0"/>
    <w:rsid w:val="00F40BB9"/>
    <w:rsid w:val="00F42F4F"/>
    <w:rsid w:val="00F462A7"/>
    <w:rsid w:val="00F462AF"/>
    <w:rsid w:val="00F46B3E"/>
    <w:rsid w:val="00F51701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2C6"/>
    <w:rsid w:val="00FA1E78"/>
    <w:rsid w:val="00FA2E90"/>
    <w:rsid w:val="00FA3268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2549-9A16-40DE-95E5-2C0B438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21</Pages>
  <Words>5907</Words>
  <Characters>33671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44</cp:revision>
  <cp:lastPrinted>2015-03-20T13:07:00Z</cp:lastPrinted>
  <dcterms:created xsi:type="dcterms:W3CDTF">2015-01-27T14:10:00Z</dcterms:created>
  <dcterms:modified xsi:type="dcterms:W3CDTF">2015-04-16T06:41:00Z</dcterms:modified>
</cp:coreProperties>
</file>